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1ED2B7EF" w:rsidR="005258D9" w:rsidRPr="001C7A4A" w:rsidRDefault="00872592" w:rsidP="003F44D4">
      <w:pPr>
        <w:autoSpaceDE w:val="0"/>
        <w:autoSpaceDN w:val="0"/>
        <w:adjustRightInd w:val="0"/>
        <w:jc w:val="center"/>
        <w:rPr>
          <w:rFonts w:ascii="Times New Roman" w:hAnsi="Times New Roman"/>
          <w:b/>
          <w:bCs/>
          <w:sz w:val="56"/>
        </w:rPr>
      </w:pPr>
      <w:r>
        <w:rPr>
          <w:rFonts w:ascii="Times New Roman" w:hAnsi="Times New Roman"/>
          <w:b/>
          <w:bCs/>
          <w:sz w:val="56"/>
        </w:rPr>
        <w:t>Yakakent</w:t>
      </w:r>
      <w:r w:rsidR="00EE6095" w:rsidRPr="001C7A4A">
        <w:rPr>
          <w:rFonts w:ascii="Times New Roman" w:hAnsi="Times New Roman"/>
          <w:b/>
          <w:bCs/>
          <w:sz w:val="56"/>
        </w:rPr>
        <w:t xml:space="preserve"> Kaymakamlığı</w:t>
      </w:r>
    </w:p>
    <w:p w14:paraId="48979AC8" w14:textId="22A5FCF8" w:rsidR="005258D9" w:rsidRPr="001C7A4A" w:rsidRDefault="00872592" w:rsidP="003F44D4">
      <w:pPr>
        <w:autoSpaceDE w:val="0"/>
        <w:autoSpaceDN w:val="0"/>
        <w:adjustRightInd w:val="0"/>
        <w:jc w:val="center"/>
        <w:rPr>
          <w:rFonts w:ascii="Times New Roman" w:hAnsi="Times New Roman"/>
          <w:b/>
          <w:bCs/>
          <w:sz w:val="56"/>
        </w:rPr>
      </w:pPr>
      <w:r>
        <w:rPr>
          <w:rFonts w:ascii="Times New Roman" w:hAnsi="Times New Roman"/>
          <w:b/>
          <w:bCs/>
          <w:sz w:val="56"/>
        </w:rPr>
        <w:t>Yakakent</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70D2ECC5" w:rsidR="005258D9" w:rsidRPr="001C7A4A" w:rsidRDefault="00872592" w:rsidP="003F44D4">
      <w:pPr>
        <w:autoSpaceDE w:val="0"/>
        <w:autoSpaceDN w:val="0"/>
        <w:adjustRightInd w:val="0"/>
        <w:jc w:val="center"/>
        <w:rPr>
          <w:rFonts w:ascii="Times New Roman" w:hAnsi="Times New Roman"/>
          <w:b/>
          <w:bCs/>
          <w:iCs/>
          <w:sz w:val="56"/>
        </w:rPr>
      </w:pPr>
      <w:r>
        <w:rPr>
          <w:rFonts w:ascii="Times New Roman" w:hAnsi="Times New Roman"/>
          <w:b/>
          <w:bCs/>
          <w:iCs/>
          <w:sz w:val="56"/>
        </w:rPr>
        <w:t>YAKAKENT</w:t>
      </w:r>
      <w:r w:rsidR="004D69F7"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12AE942" w:rsidR="00DF1695" w:rsidRDefault="00DF1695" w:rsidP="0054433E">
      <w:pPr>
        <w:jc w:val="center"/>
        <w:rPr>
          <w:rFonts w:ascii="Times New Roman" w:hAnsi="Times New Roman"/>
          <w:b/>
        </w:rPr>
      </w:pPr>
    </w:p>
    <w:p w14:paraId="7643795E" w14:textId="77777777" w:rsidR="00913C78" w:rsidRPr="0054433E" w:rsidRDefault="00913C78" w:rsidP="0054433E">
      <w:pPr>
        <w:jc w:val="center"/>
        <w:rPr>
          <w:rFonts w:ascii="Times New Roman" w:hAnsi="Times New Roman"/>
          <w:b/>
        </w:rPr>
      </w:pPr>
    </w:p>
    <w:p w14:paraId="22591604" w14:textId="77777777" w:rsidR="00DF1695" w:rsidRDefault="00DF1695"/>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34DE3806" w:rsidR="00DF1695" w:rsidRDefault="00DF1695" w:rsidP="00335FBF">
            <w:pPr>
              <w:pStyle w:val="TableParagraph"/>
              <w:spacing w:before="2" w:line="281" w:lineRule="exact"/>
              <w:rPr>
                <w:b/>
                <w:sz w:val="24"/>
              </w:rPr>
            </w:pPr>
            <w:r>
              <w:rPr>
                <w:b/>
                <w:sz w:val="24"/>
              </w:rPr>
              <w:t>İli:</w:t>
            </w:r>
            <w:r w:rsidR="00335FBF">
              <w:rPr>
                <w:b/>
                <w:sz w:val="24"/>
              </w:rPr>
              <w:t xml:space="preserve"> </w:t>
            </w:r>
            <w:proofErr w:type="spellStart"/>
            <w:r w:rsidR="00335FBF">
              <w:rPr>
                <w:b/>
                <w:sz w:val="24"/>
              </w:rPr>
              <w:t>Zonguldak</w:t>
            </w:r>
            <w:proofErr w:type="spellEnd"/>
          </w:p>
        </w:tc>
        <w:tc>
          <w:tcPr>
            <w:tcW w:w="6110" w:type="dxa"/>
            <w:gridSpan w:val="2"/>
            <w:tcBorders>
              <w:right w:val="single" w:sz="8" w:space="0" w:color="000000"/>
            </w:tcBorders>
          </w:tcPr>
          <w:p w14:paraId="43440E0D" w14:textId="7D43D38C" w:rsidR="00DF1695" w:rsidRDefault="00335FBF" w:rsidP="00335FBF">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Pr>
                <w:b/>
                <w:spacing w:val="-8"/>
                <w:sz w:val="24"/>
              </w:rPr>
              <w:t xml:space="preserve"> </w:t>
            </w:r>
            <w:proofErr w:type="spellStart"/>
            <w:r w:rsidR="004817AE">
              <w:rPr>
                <w:b/>
                <w:spacing w:val="-8"/>
                <w:sz w:val="24"/>
              </w:rPr>
              <w:t>Yakakent</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proofErr w:type="spellStart"/>
            <w:r>
              <w:rPr>
                <w:b/>
                <w:sz w:val="20"/>
              </w:rPr>
              <w:t>Adres</w:t>
            </w:r>
            <w:proofErr w:type="spellEnd"/>
            <w:r>
              <w:rPr>
                <w:b/>
                <w:sz w:val="20"/>
              </w:rPr>
              <w:t>:</w:t>
            </w:r>
          </w:p>
        </w:tc>
        <w:tc>
          <w:tcPr>
            <w:tcW w:w="3425" w:type="dxa"/>
            <w:tcBorders>
              <w:left w:val="single" w:sz="8" w:space="0" w:color="000000"/>
            </w:tcBorders>
          </w:tcPr>
          <w:p w14:paraId="0625291A" w14:textId="77777777" w:rsidR="00DF1695" w:rsidRDefault="00872592" w:rsidP="00DF1695">
            <w:pPr>
              <w:pStyle w:val="TableParagraph"/>
              <w:spacing w:before="116"/>
              <w:ind w:left="69"/>
              <w:rPr>
                <w:sz w:val="20"/>
              </w:rPr>
            </w:pPr>
            <w:proofErr w:type="spellStart"/>
            <w:r>
              <w:rPr>
                <w:sz w:val="20"/>
              </w:rPr>
              <w:t>Merkez</w:t>
            </w:r>
            <w:proofErr w:type="spellEnd"/>
            <w:r>
              <w:rPr>
                <w:sz w:val="20"/>
              </w:rPr>
              <w:t xml:space="preserve"> </w:t>
            </w:r>
            <w:proofErr w:type="spellStart"/>
            <w:r>
              <w:rPr>
                <w:sz w:val="20"/>
              </w:rPr>
              <w:t>Mahallesi</w:t>
            </w:r>
            <w:proofErr w:type="spellEnd"/>
            <w:r>
              <w:rPr>
                <w:sz w:val="20"/>
              </w:rPr>
              <w:t xml:space="preserve"> </w:t>
            </w:r>
            <w:proofErr w:type="spellStart"/>
            <w:r>
              <w:rPr>
                <w:sz w:val="20"/>
              </w:rPr>
              <w:t>Okul</w:t>
            </w:r>
            <w:proofErr w:type="spellEnd"/>
            <w:r>
              <w:rPr>
                <w:sz w:val="20"/>
              </w:rPr>
              <w:t xml:space="preserve"> </w:t>
            </w:r>
            <w:proofErr w:type="spellStart"/>
            <w:r>
              <w:rPr>
                <w:sz w:val="20"/>
              </w:rPr>
              <w:t>Sokak</w:t>
            </w:r>
            <w:proofErr w:type="spellEnd"/>
            <w:r>
              <w:rPr>
                <w:sz w:val="20"/>
              </w:rPr>
              <w:t xml:space="preserve"> No:18</w:t>
            </w:r>
            <w:r w:rsidR="00335FBF">
              <w:rPr>
                <w:sz w:val="20"/>
              </w:rPr>
              <w:t xml:space="preserve"> </w:t>
            </w:r>
          </w:p>
          <w:p w14:paraId="6FDD8235" w14:textId="72F11D38" w:rsidR="00872592" w:rsidRDefault="00872592" w:rsidP="00DF1695">
            <w:pPr>
              <w:pStyle w:val="TableParagraph"/>
              <w:spacing w:before="116"/>
              <w:ind w:left="69"/>
              <w:rPr>
                <w:sz w:val="20"/>
              </w:rPr>
            </w:pPr>
            <w:proofErr w:type="spellStart"/>
            <w:r>
              <w:rPr>
                <w:sz w:val="20"/>
              </w:rPr>
              <w:t>Yakakent</w:t>
            </w:r>
            <w:proofErr w:type="spellEnd"/>
            <w:r>
              <w:rPr>
                <w:sz w:val="20"/>
              </w:rPr>
              <w:t>/SAMSUN</w:t>
            </w:r>
          </w:p>
        </w:tc>
        <w:tc>
          <w:tcPr>
            <w:tcW w:w="1889" w:type="dxa"/>
            <w:tcBorders>
              <w:right w:val="single" w:sz="8" w:space="0" w:color="000000"/>
            </w:tcBorders>
          </w:tcPr>
          <w:p w14:paraId="1FD9246A" w14:textId="71AA9A9E"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p>
        </w:tc>
        <w:tc>
          <w:tcPr>
            <w:tcW w:w="4220" w:type="dxa"/>
            <w:tcBorders>
              <w:left w:val="single" w:sz="8" w:space="0" w:color="000000"/>
              <w:right w:val="single" w:sz="8" w:space="0" w:color="000000"/>
            </w:tcBorders>
          </w:tcPr>
          <w:p w14:paraId="6856C568" w14:textId="5FEDAC43" w:rsidR="00DF1695" w:rsidRDefault="00872592" w:rsidP="00DF1695">
            <w:pPr>
              <w:pStyle w:val="TableParagraph"/>
              <w:rPr>
                <w:rFonts w:ascii="Times New Roman"/>
              </w:rPr>
            </w:pPr>
            <w:r w:rsidRPr="00872592">
              <w:rPr>
                <w:rFonts w:ascii="Times New Roman"/>
              </w:rPr>
              <w:t>41.631709218618546, 35.53199010649867</w:t>
            </w: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45B929A0" w:rsidR="00DF1695" w:rsidRDefault="00335FBF" w:rsidP="00872592">
            <w:pPr>
              <w:pStyle w:val="TableParagraph"/>
              <w:spacing w:before="114"/>
              <w:rPr>
                <w:sz w:val="20"/>
              </w:rPr>
            </w:pPr>
            <w:r>
              <w:rPr>
                <w:sz w:val="20"/>
              </w:rPr>
              <w:t xml:space="preserve"> 0</w:t>
            </w:r>
            <w:r w:rsidR="00872592">
              <w:rPr>
                <w:sz w:val="20"/>
              </w:rPr>
              <w:t>362 611 3241</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4F84BCDF" w:rsidR="00DF1695" w:rsidRDefault="004817AE" w:rsidP="00DF1695">
            <w:pPr>
              <w:pStyle w:val="TableParagraph"/>
              <w:rPr>
                <w:rFonts w:ascii="Times New Roman"/>
              </w:rPr>
            </w:pPr>
            <w:r>
              <w:rPr>
                <w:rFonts w:ascii="Times New Roman"/>
              </w:rPr>
              <w:t xml:space="preserve"> </w:t>
            </w:r>
            <w:r>
              <w:rPr>
                <w:sz w:val="20"/>
              </w:rPr>
              <w:t>0362 611 3241</w:t>
            </w: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6D733DDF" w:rsidR="00DF1695" w:rsidRDefault="00335FBF" w:rsidP="004817AE">
            <w:pPr>
              <w:pStyle w:val="TableParagraph"/>
              <w:spacing w:before="116"/>
              <w:rPr>
                <w:sz w:val="20"/>
              </w:rPr>
            </w:pPr>
            <w:r>
              <w:rPr>
                <w:sz w:val="20"/>
              </w:rPr>
              <w:t xml:space="preserve"> </w:t>
            </w:r>
            <w:r w:rsidR="004817AE">
              <w:rPr>
                <w:sz w:val="20"/>
              </w:rPr>
              <w:t>348492@meb.k12.tr</w:t>
            </w:r>
          </w:p>
        </w:tc>
        <w:tc>
          <w:tcPr>
            <w:tcW w:w="1889" w:type="dxa"/>
            <w:tcBorders>
              <w:bottom w:val="single" w:sz="4" w:space="0" w:color="000000"/>
              <w:right w:val="single" w:sz="8" w:space="0" w:color="000000"/>
            </w:tcBorders>
          </w:tcPr>
          <w:p w14:paraId="08927773" w14:textId="381197BB" w:rsidR="00DF1695" w:rsidRDefault="00DF1695" w:rsidP="00DF1695">
            <w:pPr>
              <w:pStyle w:val="TableParagraph"/>
              <w:tabs>
                <w:tab w:val="left" w:pos="1053"/>
              </w:tabs>
              <w:spacing w:line="236" w:lineRule="exact"/>
              <w:ind w:left="70" w:right="48"/>
              <w:rPr>
                <w:b/>
                <w:sz w:val="20"/>
              </w:rPr>
            </w:pPr>
            <w:r>
              <w:rPr>
                <w:b/>
                <w:sz w:val="20"/>
              </w:rPr>
              <w:t>W</w:t>
            </w:r>
            <w:r w:rsidR="004817AE">
              <w:rPr>
                <w:b/>
                <w:sz w:val="20"/>
              </w:rPr>
              <w:t xml:space="preserve">eb </w:t>
            </w:r>
            <w:proofErr w:type="spellStart"/>
            <w:r>
              <w:rPr>
                <w:b/>
                <w:spacing w:val="-1"/>
                <w:sz w:val="20"/>
              </w:rPr>
              <w:t>sayfası</w:t>
            </w:r>
            <w:proofErr w:type="spellEnd"/>
            <w:r w:rsidR="004817AE">
              <w:rPr>
                <w:b/>
                <w:spacing w:val="-1"/>
                <w:sz w:val="20"/>
              </w:rPr>
              <w:t xml:space="preserve"> </w:t>
            </w:r>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0295D751" w:rsidR="00DF1695" w:rsidRDefault="00335FBF" w:rsidP="00335FBF">
            <w:pPr>
              <w:pStyle w:val="TableParagraph"/>
              <w:spacing w:before="116"/>
              <w:rPr>
                <w:sz w:val="20"/>
              </w:rPr>
            </w:pPr>
            <w:r>
              <w:rPr>
                <w:sz w:val="20"/>
              </w:rPr>
              <w:t xml:space="preserve"> </w:t>
            </w:r>
            <w:r>
              <w:t xml:space="preserve"> </w:t>
            </w:r>
            <w:r w:rsidR="004817AE" w:rsidRPr="004817AE">
              <w:rPr>
                <w:sz w:val="20"/>
              </w:rPr>
              <w:t>https://yakakenthem.meb.k12.tr/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3425" w:type="dxa"/>
            <w:tcBorders>
              <w:left w:val="single" w:sz="8" w:space="0" w:color="000000"/>
              <w:right w:val="single" w:sz="4" w:space="0" w:color="000000"/>
            </w:tcBorders>
          </w:tcPr>
          <w:p w14:paraId="289B7D2D" w14:textId="3E05E7BA" w:rsidR="00DF1695" w:rsidRDefault="00335FBF" w:rsidP="004817AE">
            <w:pPr>
              <w:pStyle w:val="TableParagraph"/>
              <w:rPr>
                <w:rFonts w:ascii="Times New Roman"/>
              </w:rPr>
            </w:pPr>
            <w:r>
              <w:rPr>
                <w:rFonts w:ascii="Times New Roman"/>
              </w:rPr>
              <w:t xml:space="preserve"> </w:t>
            </w:r>
            <w:r w:rsidR="004817AE">
              <w:rPr>
                <w:rFonts w:ascii="Times New Roman"/>
              </w:rPr>
              <w:t>348492</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10E0875B" w14:textId="77777777" w:rsidR="00335FBF" w:rsidRDefault="00335FBF" w:rsidP="0085314E">
      <w:pPr>
        <w:rPr>
          <w:rFonts w:ascii="Times New Roman" w:hAnsi="Times New Roman"/>
          <w:b/>
          <w:bCs/>
          <w:color w:val="548DD4" w:themeColor="text2" w:themeTint="99"/>
        </w:rPr>
      </w:pPr>
    </w:p>
    <w:p w14:paraId="64D92056" w14:textId="77777777" w:rsidR="0085314E" w:rsidRDefault="0085314E" w:rsidP="0085314E">
      <w:pPr>
        <w:rPr>
          <w:rFonts w:ascii="Times New Roman" w:hAnsi="Times New Roman"/>
          <w:b/>
          <w:bCs/>
          <w:color w:val="548DD4" w:themeColor="text2" w:themeTint="99"/>
        </w:rPr>
      </w:pPr>
    </w:p>
    <w:p w14:paraId="02A9A15F" w14:textId="3F1AC157" w:rsidR="004817AE" w:rsidRDefault="004817AE" w:rsidP="004817AE">
      <w:pPr>
        <w:rPr>
          <w:rFonts w:ascii="Times New Roman" w:hAnsi="Times New Roman"/>
          <w:b/>
          <w:bCs/>
          <w:color w:val="000000" w:themeColor="text1"/>
          <w:sz w:val="96"/>
          <w:szCs w:val="96"/>
        </w:rPr>
      </w:pPr>
    </w:p>
    <w:p w14:paraId="0077FAE7" w14:textId="77777777" w:rsidR="00913C78" w:rsidRPr="00913C78" w:rsidRDefault="00913C78" w:rsidP="004817AE">
      <w:pPr>
        <w:rPr>
          <w:rFonts w:ascii="Times New Roman" w:hAnsi="Times New Roman"/>
          <w:b/>
          <w:bCs/>
          <w:color w:val="000000" w:themeColor="text1"/>
          <w:sz w:val="56"/>
          <w:szCs w:val="96"/>
        </w:rPr>
      </w:pPr>
    </w:p>
    <w:p w14:paraId="64842966" w14:textId="0E2F1BF5" w:rsidR="00D32FCC" w:rsidRPr="00335FBF" w:rsidRDefault="004817AE" w:rsidP="004817AE">
      <w:pPr>
        <w:rPr>
          <w:rFonts w:asciiTheme="majorHAnsi" w:hAnsiTheme="majorHAnsi"/>
          <w:b/>
          <w:bCs/>
          <w:color w:val="000000" w:themeColor="text1"/>
          <w:sz w:val="40"/>
          <w:szCs w:val="40"/>
        </w:rPr>
      </w:pPr>
      <w:r>
        <w:rPr>
          <w:rFonts w:ascii="Times New Roman" w:hAnsi="Times New Roman"/>
          <w:b/>
          <w:bCs/>
          <w:color w:val="000000" w:themeColor="text1"/>
          <w:sz w:val="96"/>
          <w:szCs w:val="96"/>
        </w:rPr>
        <w:lastRenderedPageBreak/>
        <w:t xml:space="preserve">               </w:t>
      </w:r>
      <w:r w:rsidR="00D32FCC" w:rsidRPr="00335FBF">
        <w:rPr>
          <w:rFonts w:asciiTheme="majorHAnsi" w:hAnsiTheme="majorHAnsi"/>
          <w:b/>
          <w:bCs/>
          <w:color w:val="000000" w:themeColor="text1"/>
          <w:sz w:val="40"/>
          <w:szCs w:val="40"/>
        </w:rPr>
        <w:t>SUNUŞ</w:t>
      </w:r>
    </w:p>
    <w:p w14:paraId="585E138A" w14:textId="5DF9BA76" w:rsidR="00335FBF" w:rsidRDefault="004817AE" w:rsidP="00335FBF">
      <w:pPr>
        <w:rPr>
          <w:rFonts w:ascii="Times New Roman" w:hAnsi="Times New Roman"/>
          <w:b/>
          <w:bCs/>
          <w:color w:val="548DD4" w:themeColor="text2" w:themeTint="99"/>
          <w:sz w:val="180"/>
        </w:rPr>
      </w:pPr>
      <w:r w:rsidRPr="004817AE">
        <w:rPr>
          <w:rFonts w:ascii="Times New Roman" w:hAnsi="Times New Roman"/>
          <w:b/>
          <w:bCs/>
          <w:noProof/>
          <w:color w:val="548DD4" w:themeColor="text2" w:themeTint="99"/>
          <w:sz w:val="180"/>
          <w:lang w:eastAsia="tr-TR"/>
        </w:rPr>
        <w:drawing>
          <wp:inline distT="0" distB="0" distL="0" distR="0" wp14:anchorId="703E5F83" wp14:editId="2E9D64FF">
            <wp:extent cx="5526156" cy="4145307"/>
            <wp:effectExtent l="0" t="0" r="0" b="7620"/>
            <wp:docPr id="2" name="Resim 2" descr="D:\PERSONELLER\ALİ SOYLU\WhatsApp Image 2022-06-27 at 13.5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ELLER\ALİ SOYLU\WhatsApp Image 2022-06-27 at 13.53.2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3570" cy="4150868"/>
                    </a:xfrm>
                    <a:prstGeom prst="rect">
                      <a:avLst/>
                    </a:prstGeom>
                    <a:noFill/>
                    <a:ln>
                      <a:noFill/>
                    </a:ln>
                  </pic:spPr>
                </pic:pic>
              </a:graphicData>
            </a:graphic>
          </wp:inline>
        </w:drawing>
      </w:r>
    </w:p>
    <w:p w14:paraId="562B9F6C" w14:textId="748AA0B3" w:rsidR="00335FBF" w:rsidRPr="00335FBF" w:rsidRDefault="00FE3735" w:rsidP="00335FBF">
      <w:pPr>
        <w:ind w:firstLine="708"/>
        <w:rPr>
          <w:rFonts w:ascii="Times New Roman" w:hAnsi="Times New Roman"/>
          <w:b/>
          <w:bCs/>
          <w:color w:val="548DD4" w:themeColor="text2" w:themeTint="99"/>
          <w:sz w:val="180"/>
        </w:rPr>
      </w:pPr>
      <w:r>
        <w:rPr>
          <w:rFonts w:ascii="Times New Roman" w:hAnsi="Times New Roman"/>
        </w:rPr>
        <w:t xml:space="preserve">Hayat Boyu Öğreneme Genel Müdürlüğünün </w:t>
      </w:r>
      <w:proofErr w:type="gramStart"/>
      <w:r>
        <w:rPr>
          <w:rFonts w:ascii="Times New Roman" w:hAnsi="Times New Roman"/>
        </w:rPr>
        <w:t>vizyonu</w:t>
      </w:r>
      <w:proofErr w:type="gramEnd"/>
      <w:r>
        <w:rPr>
          <w:rFonts w:ascii="Times New Roman" w:hAnsi="Times New Roman"/>
        </w:rPr>
        <w:t xml:space="preserve"> olan “</w:t>
      </w:r>
      <w:r>
        <w:rPr>
          <w:rFonts w:ascii="MyriadPro" w:hAnsi="MyriadPro"/>
          <w:color w:val="212529"/>
          <w:shd w:val="clear" w:color="auto" w:fill="FFFFFF"/>
        </w:rPr>
        <w:t>Hayata mutlu bireyler hazırlamak için her zaman, her yerde, herkese eğitim.” Düsturuyla ü</w:t>
      </w:r>
      <w:r w:rsidR="00335FBF" w:rsidRPr="00C831C2">
        <w:rPr>
          <w:rFonts w:ascii="Times New Roman" w:hAnsi="Times New Roman"/>
        </w:rPr>
        <w:t xml:space="preserve">lkemizdeki yaygın eğitim faaliyetlerinin en büyük sunucusu olan ve en geniş teşkilat ağına sahip halk eğitimi merkezlerinin büyük </w:t>
      </w:r>
      <w:r>
        <w:rPr>
          <w:rFonts w:ascii="Times New Roman" w:hAnsi="Times New Roman"/>
        </w:rPr>
        <w:t>çoğunluğu gibi biz de</w:t>
      </w:r>
      <w:r w:rsidR="00335FBF" w:rsidRPr="00C831C2">
        <w:rPr>
          <w:rFonts w:ascii="Times New Roman" w:hAnsi="Times New Roman"/>
        </w:rPr>
        <w:t xml:space="preserve"> diğer kurum ve kuruluşlara örnek teşki</w:t>
      </w:r>
      <w:r>
        <w:rPr>
          <w:rFonts w:ascii="Times New Roman" w:hAnsi="Times New Roman"/>
        </w:rPr>
        <w:t>l edecek çalışmalar yapmaktayız. Ç</w:t>
      </w:r>
      <w:r w:rsidR="00335FBF" w:rsidRPr="00C831C2">
        <w:rPr>
          <w:rFonts w:ascii="Times New Roman" w:hAnsi="Times New Roman"/>
        </w:rPr>
        <w:t>ok sayıda vatandaşımıza eğitim içe</w:t>
      </w:r>
      <w:r>
        <w:rPr>
          <w:rFonts w:ascii="Times New Roman" w:hAnsi="Times New Roman"/>
        </w:rPr>
        <w:t>risinde üretim imkânı sağlıyor</w:t>
      </w:r>
      <w:r w:rsidR="00335FBF" w:rsidRPr="00C831C2">
        <w:rPr>
          <w:rFonts w:ascii="Times New Roman" w:hAnsi="Times New Roman"/>
        </w:rPr>
        <w:t>, birey ve toplumun eğitim ihtiyaçlarının beli</w:t>
      </w:r>
      <w:r>
        <w:rPr>
          <w:rFonts w:ascii="Times New Roman" w:hAnsi="Times New Roman"/>
        </w:rPr>
        <w:t>rlenmesinde bilimsel yöntemleri uyguluyoruz. İ</w:t>
      </w:r>
      <w:r w:rsidR="00335FBF" w:rsidRPr="00C831C2">
        <w:rPr>
          <w:rFonts w:ascii="Times New Roman" w:hAnsi="Times New Roman"/>
        </w:rPr>
        <w:t>şgücü piyasası başta olmak üzere diğer kurum ve kuruluşlarla sağl</w:t>
      </w:r>
      <w:r>
        <w:rPr>
          <w:rFonts w:ascii="Times New Roman" w:hAnsi="Times New Roman"/>
        </w:rPr>
        <w:t>ıklı bir işbirliği içinde</w:t>
      </w:r>
      <w:r w:rsidR="00335FBF" w:rsidRPr="00C831C2">
        <w:rPr>
          <w:rFonts w:ascii="Times New Roman" w:hAnsi="Times New Roman"/>
        </w:rPr>
        <w:t>, milli kültür varlıklarımızın araştırılması, yaşatılması, sevdirilmesi ve toplum</w:t>
      </w:r>
      <w:r w:rsidR="00335FBF">
        <w:rPr>
          <w:rFonts w:ascii="Times New Roman" w:hAnsi="Times New Roman"/>
        </w:rPr>
        <w:t>sal</w:t>
      </w:r>
      <w:r w:rsidR="00335FBF" w:rsidRPr="00C831C2">
        <w:rPr>
          <w:rFonts w:ascii="Times New Roman" w:hAnsi="Times New Roman"/>
        </w:rPr>
        <w:t xml:space="preserve"> değerlerinin yükseltilmesi yönünde çok yönlü çalışma</w:t>
      </w:r>
      <w:r>
        <w:rPr>
          <w:rFonts w:ascii="Times New Roman" w:hAnsi="Times New Roman"/>
        </w:rPr>
        <w:t>lar gerçekleştirmekteyiz.</w:t>
      </w:r>
    </w:p>
    <w:p w14:paraId="628FCAB9" w14:textId="6AEDBCC9"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w:t>
      </w:r>
      <w:r w:rsidR="004817AE">
        <w:rPr>
          <w:rFonts w:ascii="Times New Roman" w:hAnsi="Times New Roman"/>
        </w:rPr>
        <w:t>rlediği hedefler doğrultusunda halkımızı ve k</w:t>
      </w:r>
      <w:r w:rsidRPr="00C831C2">
        <w:rPr>
          <w:rFonts w:ascii="Times New Roman" w:hAnsi="Times New Roman"/>
        </w:rPr>
        <w:t>ursiyerlerimizi yetiştirmek ve geliştirmek, onları hayata ve mesleğe hazırlamak, kaynakların daha düzenli ve ekonomik olarak kullanılması eğitim politikamızın temelini oluşturur.</w:t>
      </w:r>
    </w:p>
    <w:p w14:paraId="416108E7" w14:textId="030735AC" w:rsidR="00335FBF" w:rsidRDefault="004817AE" w:rsidP="00335FBF">
      <w:pPr>
        <w:ind w:firstLine="708"/>
        <w:jc w:val="both"/>
        <w:rPr>
          <w:rFonts w:ascii="Times New Roman" w:hAnsi="Times New Roman"/>
        </w:rPr>
      </w:pPr>
      <w:r>
        <w:rPr>
          <w:rFonts w:ascii="Times New Roman" w:hAnsi="Times New Roman"/>
        </w:rPr>
        <w:t>Bu duygu ve düşüncelerle Yakakent</w:t>
      </w:r>
      <w:r w:rsidR="00335FBF">
        <w:rPr>
          <w:rFonts w:ascii="Times New Roman" w:hAnsi="Times New Roman"/>
        </w:rPr>
        <w:t xml:space="preserve"> Halk Eğitimi </w:t>
      </w:r>
      <w:r>
        <w:rPr>
          <w:rFonts w:ascii="Times New Roman" w:hAnsi="Times New Roman"/>
        </w:rPr>
        <w:t xml:space="preserve">Merkezi </w:t>
      </w:r>
      <w:r w:rsidR="00335FBF">
        <w:rPr>
          <w:rFonts w:ascii="Times New Roman" w:hAnsi="Times New Roman"/>
        </w:rPr>
        <w:t>müdürlüğümüzün hazırlamış olduğu 2024-2028 yılı strat</w:t>
      </w:r>
      <w:r w:rsidR="002A07BC">
        <w:rPr>
          <w:rFonts w:ascii="Times New Roman" w:hAnsi="Times New Roman"/>
        </w:rPr>
        <w:t>e</w:t>
      </w:r>
      <w:r w:rsidR="00335FBF">
        <w:rPr>
          <w:rFonts w:ascii="Times New Roman" w:hAnsi="Times New Roman"/>
        </w:rPr>
        <w:t>jik planında yer alan amaç ve hedeflerin gerçekleştirileceğine olan inancımız ile bu planın hazırlanmasında emeği geçenlere teşekkür ediyorum.</w:t>
      </w:r>
    </w:p>
    <w:p w14:paraId="76B66C52" w14:textId="6F1998B9" w:rsidR="00335FBF" w:rsidRPr="00C831C2" w:rsidRDefault="00335FBF" w:rsidP="00FE3735">
      <w:pPr>
        <w:ind w:firstLine="708"/>
        <w:jc w:val="both"/>
      </w:pPr>
      <w:r>
        <w:rPr>
          <w:rFonts w:ascii="Times New Roman" w:hAnsi="Times New Roman"/>
        </w:rPr>
        <w:t xml:space="preserve">Unutmayalım ki öğrenme yaşam boyu devam etmektedir.   </w:t>
      </w:r>
      <w:r w:rsidRPr="00C831C2">
        <w:tab/>
      </w:r>
      <w:r w:rsidRPr="00C831C2">
        <w:tab/>
      </w:r>
      <w:r>
        <w:t xml:space="preserve">     </w:t>
      </w:r>
      <w:r w:rsidR="004817AE">
        <w:t xml:space="preserve">     </w:t>
      </w:r>
      <w:r>
        <w:t xml:space="preserve"> </w:t>
      </w:r>
      <w:r w:rsidR="004817AE">
        <w:t>Ali SOYLU</w:t>
      </w:r>
    </w:p>
    <w:p w14:paraId="2870889A" w14:textId="3DAB8538" w:rsidR="00132DA2" w:rsidRPr="00913C78" w:rsidRDefault="00335FBF" w:rsidP="00913C78">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t xml:space="preserve">                </w:t>
      </w:r>
      <w:r w:rsidRPr="00C831C2">
        <w:t>Kurum Müdürü</w:t>
      </w:r>
      <w:r w:rsidR="009212FC">
        <w:rPr>
          <w:rFonts w:ascii="Times New Roman" w:hAnsi="Times New Roman"/>
        </w:rPr>
        <w:t xml:space="preserve">       </w:t>
      </w:r>
    </w:p>
    <w:p w14:paraId="11E5FC45" w14:textId="77777777" w:rsidR="002A07BC" w:rsidRPr="002A07BC" w:rsidRDefault="002A07BC" w:rsidP="008A49BC">
      <w:pPr>
        <w:spacing w:after="0"/>
        <w:ind w:left="2832"/>
        <w:jc w:val="both"/>
        <w:rPr>
          <w:rFonts w:ascii="Times New Roman" w:hAnsi="Times New Roman"/>
        </w:rPr>
      </w:pPr>
    </w:p>
    <w:p w14:paraId="6D562288" w14:textId="7AC4C940" w:rsidR="002A07BC" w:rsidRPr="002A07BC" w:rsidRDefault="002A07BC" w:rsidP="008A49BC">
      <w:pPr>
        <w:spacing w:after="0"/>
        <w:jc w:val="both"/>
        <w:rPr>
          <w:b/>
          <w:bCs/>
        </w:rPr>
      </w:pPr>
      <w:r w:rsidRPr="002A07BC">
        <w:rPr>
          <w:b/>
          <w:bCs/>
        </w:rPr>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65325B96" w:rsidR="002A07BC" w:rsidRPr="008A49BC" w:rsidRDefault="008E1580" w:rsidP="00D65EC1">
      <w:pPr>
        <w:numPr>
          <w:ilvl w:val="1"/>
          <w:numId w:val="19"/>
        </w:numPr>
        <w:spacing w:after="0"/>
        <w:jc w:val="both"/>
      </w:pPr>
      <w:r w:rsidRPr="008A49BC">
        <w:rPr>
          <w:noProof/>
          <w:lang w:eastAsia="tr-TR"/>
        </w:rPr>
        <mc:AlternateContent>
          <mc:Choice Requires="wpg">
            <w:drawing>
              <wp:anchor distT="0" distB="0" distL="114300" distR="114300" simplePos="0" relativeHeight="251715072" behindDoc="0" locked="0" layoutInCell="1" allowOverlap="1" wp14:anchorId="4E9EF6AA" wp14:editId="3B88B67E">
                <wp:simplePos x="0" y="0"/>
                <wp:positionH relativeFrom="page">
                  <wp:posOffset>4126534</wp:posOffset>
                </wp:positionH>
                <wp:positionV relativeFrom="paragraph">
                  <wp:posOffset>196402</wp:posOffset>
                </wp:positionV>
                <wp:extent cx="2922270" cy="1333500"/>
                <wp:effectExtent l="22860" t="1270" r="7620" b="8255"/>
                <wp:wrapNone/>
                <wp:docPr id="72939518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0" y="9"/>
                          <a:chExt cx="4602" cy="2100"/>
                        </a:xfrm>
                      </wpg:grpSpPr>
                      <wps:wsp>
                        <wps:cNvPr id="249149234" name="AutoShape 7"/>
                        <wps:cNvSpPr>
                          <a:spLocks/>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40903" name="Freeform 8"/>
                        <wps:cNvSpPr>
                          <a:spLocks/>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B738" w14:textId="77777777" w:rsidR="00213A06" w:rsidRDefault="00213A06" w:rsidP="002A07BC">
                              <w:pPr>
                                <w:spacing w:before="1"/>
                                <w:rPr>
                                  <w:b/>
                                  <w:sz w:val="23"/>
                                </w:rPr>
                              </w:pPr>
                            </w:p>
                            <w:p w14:paraId="49A6B98F" w14:textId="77777777" w:rsidR="00213A06" w:rsidRDefault="00213A06"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F6AA" id="Grup 2" o:spid="_x0000_s1026" style="position:absolute;left:0;text-align:left;margin-left:324.9pt;margin-top:15.45pt;width:230.1pt;height:105pt;z-index:251715072;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14:paraId="4369B738" w14:textId="77777777" w:rsidR="00213A06" w:rsidRDefault="00213A06" w:rsidP="002A07BC">
                        <w:pPr>
                          <w:spacing w:before="1"/>
                          <w:rPr>
                            <w:b/>
                            <w:sz w:val="23"/>
                          </w:rPr>
                        </w:pPr>
                      </w:p>
                      <w:p w14:paraId="49A6B98F" w14:textId="77777777" w:rsidR="00213A06" w:rsidRDefault="00213A06"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rsidR="002A07BC" w:rsidRPr="008A49BC">
        <w:t>Stratejilerin Belirlenmesi</w:t>
      </w:r>
    </w:p>
    <w:p w14:paraId="283AAC02" w14:textId="77777777" w:rsidR="002A07BC" w:rsidRPr="008A49BC" w:rsidRDefault="002A07BC" w:rsidP="00D65EC1">
      <w:pPr>
        <w:numPr>
          <w:ilvl w:val="1"/>
          <w:numId w:val="19"/>
        </w:numPr>
        <w:spacing w:after="0"/>
        <w:jc w:val="both"/>
      </w:pPr>
      <w:proofErr w:type="spellStart"/>
      <w:r w:rsidRPr="008A49BC">
        <w:t>Maliyetlendirme</w:t>
      </w:r>
      <w:proofErr w:type="spellEnd"/>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1AEAF8A4" w14:textId="77777777" w:rsidR="000407CE" w:rsidRDefault="000407CE" w:rsidP="004817AE">
      <w:pPr>
        <w:tabs>
          <w:tab w:val="left" w:pos="1530"/>
        </w:tabs>
        <w:jc w:val="center"/>
        <w:rPr>
          <w:rFonts w:ascii="Times New Roman" w:hAnsi="Times New Roman"/>
          <w:b/>
          <w:bCs/>
          <w:color w:val="548DD4" w:themeColor="text2" w:themeTint="99"/>
          <w:sz w:val="72"/>
        </w:rPr>
      </w:pPr>
    </w:p>
    <w:p w14:paraId="3613F449" w14:textId="4020997C" w:rsidR="008A49BC" w:rsidRDefault="00E0171F" w:rsidP="004817AE">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lastRenderedPageBreak/>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72A41918"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w:t>
      </w:r>
      <w:r w:rsidR="004817AE">
        <w:rPr>
          <w:rFonts w:ascii="Times New Roman" w:hAnsi="Times New Roman"/>
          <w:b/>
          <w:i/>
          <w:sz w:val="21"/>
          <w:szCs w:val="21"/>
        </w:rPr>
        <w:t>Yakakent</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0BC6A744"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Tablo</w:t>
      </w:r>
      <w:r w:rsidR="00913C78">
        <w:rPr>
          <w:rFonts w:ascii="Times New Roman" w:hAnsi="Times New Roman"/>
          <w:b/>
          <w:iCs/>
          <w:color w:val="000000" w:themeColor="text1"/>
        </w:rPr>
        <w:t xml:space="preserve"> </w:t>
      </w:r>
      <w:r w:rsidRPr="00E5062C">
        <w:rPr>
          <w:rFonts w:ascii="Times New Roman" w:hAnsi="Times New Roman"/>
          <w:b/>
          <w:iCs/>
          <w:color w:val="000000" w:themeColor="text1"/>
        </w:rPr>
        <w:t xml:space="preserve">1: </w:t>
      </w:r>
      <w:r w:rsidR="004817AE">
        <w:rPr>
          <w:rFonts w:ascii="Times New Roman" w:hAnsi="Times New Roman"/>
          <w:b/>
          <w:iCs/>
          <w:color w:val="000000" w:themeColor="text1"/>
        </w:rPr>
        <w:t>Yakakent</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7CDEEF3B" w:rsidR="00B11734" w:rsidRPr="00C831C2" w:rsidRDefault="00913C78"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Ali SOYLU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3B59A3CB" w:rsidR="00B11734" w:rsidRPr="00C831C2" w:rsidRDefault="00913C78"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Sefa ARLI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4ED01E0B" w:rsidR="00B11734" w:rsidRPr="00C831C2" w:rsidRDefault="00913C78"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Fatma ÇAVUŞ</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6356E2F"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Ö</w:t>
            </w:r>
            <w:r w:rsidR="00BD3C0A">
              <w:rPr>
                <w:rFonts w:ascii="Times New Roman" w:hAnsi="Times New Roman"/>
              </w:rPr>
              <w:t>ğretmen</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7A980BCD" w:rsidR="00B11734" w:rsidRPr="00C831C2" w:rsidRDefault="00913C78"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proofErr w:type="spellStart"/>
            <w:r>
              <w:rPr>
                <w:rFonts w:ascii="Times New Roman" w:hAnsi="Times New Roman"/>
                <w:iCs/>
              </w:rPr>
              <w:t>Zülbiye</w:t>
            </w:r>
            <w:proofErr w:type="spellEnd"/>
            <w:r>
              <w:rPr>
                <w:rFonts w:ascii="Times New Roman" w:hAnsi="Times New Roman"/>
                <w:iCs/>
              </w:rPr>
              <w:t xml:space="preserve"> ARAT</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4E725E3C"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B</w:t>
            </w:r>
            <w:r w:rsidR="00BD3C0A">
              <w:rPr>
                <w:rFonts w:ascii="Times New Roman" w:hAnsi="Times New Roman"/>
              </w:rPr>
              <w:t>aşkanı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3806066"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023" w:type="dxa"/>
            <w:vAlign w:val="center"/>
          </w:tcPr>
          <w:p w14:paraId="2A76C121" w14:textId="2037306D" w:rsidR="00B11734" w:rsidRPr="00C831C2" w:rsidRDefault="00913C78"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roofErr w:type="spellStart"/>
            <w:r>
              <w:rPr>
                <w:rFonts w:ascii="Times New Roman" w:hAnsi="Times New Roman"/>
                <w:iCs/>
              </w:rPr>
              <w:t>Sayime</w:t>
            </w:r>
            <w:proofErr w:type="spellEnd"/>
            <w:r>
              <w:rPr>
                <w:rFonts w:ascii="Times New Roman" w:hAnsi="Times New Roman"/>
                <w:iCs/>
              </w:rPr>
              <w:t xml:space="preserve"> ALTAN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0AB74FFD"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w:t>
            </w:r>
            <w:r w:rsidR="00BD3C0A">
              <w:rPr>
                <w:rFonts w:ascii="Times New Roman" w:hAnsi="Times New Roman"/>
              </w:rPr>
              <w:t>Başkan Yardımcısı</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66B13EB6"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4817AE">
        <w:rPr>
          <w:rFonts w:ascii="Times New Roman" w:hAnsi="Times New Roman"/>
          <w:b/>
          <w:iCs/>
          <w:color w:val="000000" w:themeColor="text1"/>
        </w:rPr>
        <w:t>Yakakent</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18747345" w:rsidR="00C31369" w:rsidRPr="00E071ED" w:rsidRDefault="00913C78"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Sefa ARLI</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141AF57F" w:rsidR="00DD0315" w:rsidRPr="00E071ED" w:rsidRDefault="00913C78"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Fatma ÇAVUŞ</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170C5EEA"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3F82BB50" w:rsidR="00DD0315" w:rsidRPr="00E071ED" w:rsidRDefault="00913C78"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Merve KURUAHMETOĞLU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7A3CE25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71E6957D" w:rsidR="00DD0315" w:rsidRPr="00E071ED" w:rsidRDefault="00913C78"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Ebru ÇETİNKAYA</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5CF83B3E" w:rsidR="00DD0315" w:rsidRPr="00E071ED" w:rsidRDefault="00913C78" w:rsidP="00CA7007">
            <w:pPr>
              <w:autoSpaceDE w:val="0"/>
              <w:autoSpaceDN w:val="0"/>
              <w:adjustRightInd w:val="0"/>
              <w:spacing w:after="0" w:line="240" w:lineRule="auto"/>
              <w:rPr>
                <w:rFonts w:ascii="Times New Roman" w:hAnsi="Times New Roman"/>
              </w:rPr>
            </w:pPr>
            <w:r>
              <w:rPr>
                <w:rFonts w:ascii="Times New Roman" w:hAnsi="Times New Roman"/>
              </w:rPr>
              <w:t>Öğretmen</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7711CB71" w:rsidR="00DD0315" w:rsidRPr="00E071ED" w:rsidRDefault="00913C78" w:rsidP="00913C7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Ayşe KAYA</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0002D07A" w:rsidR="00DD0315" w:rsidRPr="00E071ED" w:rsidRDefault="00913C78" w:rsidP="00CA7007">
            <w:pPr>
              <w:autoSpaceDE w:val="0"/>
              <w:autoSpaceDN w:val="0"/>
              <w:adjustRightInd w:val="0"/>
              <w:spacing w:after="0" w:line="240" w:lineRule="auto"/>
              <w:rPr>
                <w:rFonts w:ascii="Times New Roman" w:hAnsi="Times New Roman"/>
              </w:rPr>
            </w:pPr>
            <w:r>
              <w:rPr>
                <w:rFonts w:ascii="Times New Roman" w:hAnsi="Times New Roman"/>
              </w:rPr>
              <w:t>Memur</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0ECF40D1"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4817AE">
        <w:rPr>
          <w:rFonts w:ascii="Times New Roman" w:hAnsi="Times New Roman"/>
          <w:b/>
        </w:rPr>
        <w:t>Yakakent</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w:t>
      </w:r>
      <w:r w:rsidR="00913C78">
        <w:rPr>
          <w:rFonts w:ascii="Times New Roman" w:hAnsi="Times New Roman"/>
        </w:rPr>
        <w:t>kime sahip özellikteki personel</w:t>
      </w:r>
      <w:r w:rsidRPr="00C831C2">
        <w:rPr>
          <w:rFonts w:ascii="Times New Roman" w:hAnsi="Times New Roman"/>
        </w:rPr>
        <w:t xml:space="preserve">den seçilmiştir. </w:t>
      </w:r>
    </w:p>
    <w:p w14:paraId="0AACB3D7" w14:textId="0179BD50" w:rsidR="00E5062C" w:rsidRDefault="00E5062C" w:rsidP="005F5FCF">
      <w:pPr>
        <w:jc w:val="both"/>
        <w:rPr>
          <w:rFonts w:ascii="ArialMT" w:hAnsi="ArialMT" w:cs="ArialMT"/>
          <w:b/>
          <w:color w:val="FFFFFF"/>
        </w:rPr>
      </w:pPr>
    </w:p>
    <w:p w14:paraId="1620105D" w14:textId="6235646E" w:rsidR="006B0E0B" w:rsidRPr="00E5062C" w:rsidRDefault="004817AE" w:rsidP="00DD5497">
      <w:pPr>
        <w:ind w:firstLine="708"/>
        <w:jc w:val="both"/>
        <w:rPr>
          <w:rFonts w:ascii="Times New Roman" w:hAnsi="Times New Roman"/>
          <w:b/>
        </w:rPr>
      </w:pPr>
      <w:r>
        <w:rPr>
          <w:rFonts w:asciiTheme="minorHAnsi" w:hAnsiTheme="minorHAnsi" w:cstheme="minorHAnsi"/>
        </w:rPr>
        <w:t>Yakakent</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0"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w:lastRenderedPageBreak/>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213A06" w:rsidRPr="005D22FA" w:rsidRDefault="00213A06"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213A06" w:rsidRPr="005D22FA" w:rsidRDefault="00213A06"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213A06" w:rsidRPr="00621C51" w:rsidRDefault="00213A06"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213A06" w:rsidRPr="00621C51" w:rsidRDefault="00213A06"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213A06" w:rsidRPr="00621C51" w:rsidRDefault="00213A06"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213A06" w:rsidRPr="00621C51" w:rsidRDefault="00213A06"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213A06" w:rsidRPr="0065435F" w:rsidRDefault="00213A06"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213A06" w:rsidRPr="00621C51" w:rsidRDefault="00213A06"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213A06" w:rsidRPr="00621C51" w:rsidRDefault="00213A06"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213A06" w:rsidRPr="00621C51" w:rsidRDefault="00213A06"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213A06" w:rsidRPr="00D066CB" w:rsidRDefault="00213A06"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213A06" w:rsidRPr="000364B2" w:rsidRDefault="00213A06"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213A06" w:rsidRPr="000364B2" w:rsidRDefault="00213A06"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213A06" w:rsidRPr="004B3C27" w:rsidRDefault="00213A06"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213A06" w:rsidRPr="004B3C27" w:rsidRDefault="00213A06"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213A06" w:rsidRPr="00D066CB" w:rsidRDefault="00213A06"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213A06" w:rsidRPr="004B3C27" w:rsidRDefault="00213A06"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213A06" w:rsidRPr="004B3C27" w:rsidRDefault="00213A06"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213A06" w:rsidRPr="004B3C27" w:rsidRDefault="00213A06"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213A06" w:rsidRPr="004B3C27" w:rsidRDefault="00213A06"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213A06" w:rsidRPr="004B3C27" w:rsidRDefault="00213A06"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299633E" id="Grup 15" o:spid="_x0000_s1030"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213A06" w:rsidRPr="005D22FA" w:rsidRDefault="00213A06"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213A06" w:rsidRPr="005D22FA" w:rsidRDefault="00213A06"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213A06" w:rsidRPr="00621C51" w:rsidRDefault="00213A06"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213A06" w:rsidRPr="00621C51" w:rsidRDefault="00213A06"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213A06" w:rsidRPr="00621C51" w:rsidRDefault="00213A06"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213A06" w:rsidRPr="00621C51" w:rsidRDefault="00213A06"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213A06" w:rsidRPr="00621C51" w:rsidRDefault="00213A06"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213A06" w:rsidRPr="0065435F" w:rsidRDefault="00213A06"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213A06" w:rsidRPr="00621C51" w:rsidRDefault="00213A06"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213A06" w:rsidRPr="00621C51" w:rsidRDefault="00213A06"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213A06" w:rsidRPr="00621C51" w:rsidRDefault="00213A06"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213A06" w:rsidRPr="00D066CB" w:rsidRDefault="00213A06"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213A06" w:rsidRPr="000364B2" w:rsidRDefault="00213A06"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213A06" w:rsidRPr="000364B2" w:rsidRDefault="00213A06"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213A06" w:rsidRPr="000364B2" w:rsidRDefault="00213A06"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213A06" w:rsidRPr="004B3C27" w:rsidRDefault="00213A06"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213A06" w:rsidRPr="004B3C27" w:rsidRDefault="00213A06"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213A06" w:rsidRPr="00D066CB" w:rsidRDefault="00213A06"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213A06" w:rsidRPr="004B3C27" w:rsidRDefault="00213A06"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213A06" w:rsidRPr="004B3C27" w:rsidRDefault="00213A06"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213A06" w:rsidRPr="004B3C27" w:rsidRDefault="00213A06"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213A06" w:rsidRPr="004B3C27" w:rsidRDefault="00213A06"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213A06" w:rsidRPr="004B3C27" w:rsidRDefault="00213A06"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60B2A522" w14:textId="77777777"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60326EBF" w14:textId="3825F65A" w:rsidR="008A49BC" w:rsidRPr="00913C78" w:rsidRDefault="00913C78" w:rsidP="00913C78">
      <w:pPr>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      </w:t>
      </w:r>
      <w:proofErr w:type="gramStart"/>
      <w:r w:rsidRPr="00913C78">
        <w:rPr>
          <w:rFonts w:ascii="MyriadPro" w:eastAsia="Times New Roman" w:hAnsi="MyriadPro"/>
          <w:color w:val="212529"/>
          <w:sz w:val="24"/>
          <w:szCs w:val="24"/>
          <w:lang w:eastAsia="tr-TR"/>
        </w:rPr>
        <w:t xml:space="preserve">1993 yılına kadar Alaçam Halk Eğitimi Merkezi Müdürlüğünce faaliyetler sürdürülmüş, 06/08/1993 tarihinde İl onayı ile İlçemizde resmen açılmıştır.1993-1997 yılları arasında Cumhuriyet Meydanındaki belediyeye ait binada faaliyetlerini sürdürmüş, belediye binası yıkıldıktan sonra 1997 yılından itibaren Hükümet Konağının 2. kat 8 </w:t>
      </w:r>
      <w:proofErr w:type="spellStart"/>
      <w:r w:rsidRPr="00913C78">
        <w:rPr>
          <w:rFonts w:ascii="MyriadPro" w:eastAsia="Times New Roman" w:hAnsi="MyriadPro"/>
          <w:color w:val="212529"/>
          <w:sz w:val="24"/>
          <w:szCs w:val="24"/>
          <w:lang w:eastAsia="tr-TR"/>
        </w:rPr>
        <w:t>no´lu</w:t>
      </w:r>
      <w:proofErr w:type="spellEnd"/>
      <w:r w:rsidRPr="00913C78">
        <w:rPr>
          <w:rFonts w:ascii="MyriadPro" w:eastAsia="Times New Roman" w:hAnsi="MyriadPro"/>
          <w:color w:val="212529"/>
          <w:sz w:val="24"/>
          <w:szCs w:val="24"/>
          <w:lang w:eastAsia="tr-TR"/>
        </w:rPr>
        <w:t xml:space="preserve"> tek odada idari </w:t>
      </w:r>
      <w:r w:rsidRPr="00913C78">
        <w:rPr>
          <w:rFonts w:ascii="MyriadPro" w:eastAsia="Times New Roman" w:hAnsi="MyriadPro"/>
          <w:color w:val="212529"/>
          <w:sz w:val="24"/>
          <w:szCs w:val="24"/>
          <w:lang w:eastAsia="tr-TR"/>
        </w:rPr>
        <w:lastRenderedPageBreak/>
        <w:t xml:space="preserve">faaliyetler yürütülmüş olup, kurs faaliyetleri ise okullarda, şahıslara ait binalarda ve spor alanlarında yapılmıştır. </w:t>
      </w:r>
      <w:proofErr w:type="gramEnd"/>
      <w:r w:rsidRPr="00913C78">
        <w:rPr>
          <w:rFonts w:ascii="MyriadPro" w:eastAsia="Times New Roman" w:hAnsi="MyriadPro"/>
          <w:color w:val="212529"/>
          <w:sz w:val="24"/>
          <w:szCs w:val="24"/>
          <w:lang w:eastAsia="tr-TR"/>
        </w:rPr>
        <w:t>27.08.2015 tarihinden itibaren ise;  Merke</w:t>
      </w:r>
      <w:r>
        <w:rPr>
          <w:rFonts w:ascii="MyriadPro" w:eastAsia="Times New Roman" w:hAnsi="MyriadPro"/>
          <w:color w:val="212529"/>
          <w:sz w:val="24"/>
          <w:szCs w:val="24"/>
          <w:lang w:eastAsia="tr-TR"/>
        </w:rPr>
        <w:t>z Mahallesi Okul Sokak No:18</w:t>
      </w:r>
      <w:r w:rsidRPr="00913C78">
        <w:rPr>
          <w:rFonts w:ascii="MyriadPro" w:eastAsia="Times New Roman" w:hAnsi="MyriadPro"/>
          <w:color w:val="212529"/>
          <w:sz w:val="24"/>
          <w:szCs w:val="24"/>
          <w:lang w:eastAsia="tr-TR"/>
        </w:rPr>
        <w:t xml:space="preserve"> adresinde bulunan okul binasının 1. katında hizmet vermektedir.</w:t>
      </w: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0D9D3A15" w:rsidR="00D866B4" w:rsidRDefault="009F5630" w:rsidP="009F5630">
      <w:pPr>
        <w:ind w:firstLine="708"/>
        <w:rPr>
          <w:rFonts w:ascii="Times New Roman" w:hAnsi="Times New Roman"/>
          <w:sz w:val="24"/>
          <w:szCs w:val="24"/>
        </w:rPr>
      </w:pPr>
      <w:r w:rsidRPr="009F5630">
        <w:rPr>
          <w:rFonts w:ascii="Times New Roman" w:hAnsi="Times New Roman"/>
          <w:sz w:val="24"/>
          <w:szCs w:val="24"/>
        </w:rPr>
        <w:t xml:space="preserve">2019 yılından itibaren uygulanan </w:t>
      </w:r>
      <w:r w:rsidR="004817AE">
        <w:rPr>
          <w:rFonts w:ascii="Times New Roman" w:hAnsi="Times New Roman"/>
          <w:sz w:val="24"/>
          <w:szCs w:val="24"/>
        </w:rPr>
        <w:t>Yakakent</w:t>
      </w:r>
      <w:r w:rsidRPr="009F5630">
        <w:rPr>
          <w:rFonts w:ascii="Times New Roman" w:hAnsi="Times New Roman"/>
          <w:sz w:val="24"/>
          <w:szCs w:val="24"/>
        </w:rPr>
        <w:t xml:space="preserve"> Halk Eğitimi Merkezi Müdürlüğü 2019-2023 Stratejik Planı; stratejik plan hazırlık süreci, durum analizi, geleceğe yönelim, </w:t>
      </w:r>
      <w:proofErr w:type="spellStart"/>
      <w:r w:rsidRPr="009F5630">
        <w:rPr>
          <w:rFonts w:ascii="Times New Roman" w:hAnsi="Times New Roman"/>
          <w:sz w:val="24"/>
          <w:szCs w:val="24"/>
        </w:rPr>
        <w:t>maliyetlendirme</w:t>
      </w:r>
      <w:proofErr w:type="spellEnd"/>
      <w:r w:rsidRPr="009F5630">
        <w:rPr>
          <w:rFonts w:ascii="Times New Roman" w:hAnsi="Times New Roman"/>
          <w:sz w:val="24"/>
          <w:szCs w:val="24"/>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4 stratejik amaç, 8 stratejik hedef, 38 performans göstergesi ve 26 stratejiye yer verilmiştir. Bunlarla ilgili göstergeler değerlendirildiğinde aşağıdaki hususlar ön plana çıkmıştır. </w:t>
      </w:r>
    </w:p>
    <w:p w14:paraId="15BD7439" w14:textId="68FC653B" w:rsidR="00C43073" w:rsidRPr="009F5630" w:rsidRDefault="002E7686" w:rsidP="009F5630">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w:t>
      </w:r>
      <w:r w:rsidR="00C43073">
        <w:rPr>
          <w:rFonts w:ascii="Times New Roman" w:hAnsi="Times New Roman"/>
          <w:sz w:val="24"/>
          <w:szCs w:val="24"/>
        </w:rPr>
        <w:t>atölye</w:t>
      </w:r>
      <w:r w:rsidR="00867DA3">
        <w:rPr>
          <w:rFonts w:ascii="Times New Roman" w:hAnsi="Times New Roman"/>
          <w:sz w:val="24"/>
          <w:szCs w:val="24"/>
        </w:rPr>
        <w:t xml:space="preserve">, </w:t>
      </w:r>
      <w:r>
        <w:rPr>
          <w:rFonts w:ascii="Times New Roman" w:hAnsi="Times New Roman"/>
          <w:sz w:val="24"/>
          <w:szCs w:val="24"/>
        </w:rPr>
        <w:t xml:space="preserve">sınıf ve derslik sayımız sınırlıdır. Bu da stratejik planda alınan amaç, hedef, performans göstergelerini etkilemektedir. </w:t>
      </w:r>
    </w:p>
    <w:p w14:paraId="3B6FD68F" w14:textId="26A790AD"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728"/>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213A06" w:rsidP="006F3BE6">
            <w:pPr>
              <w:pStyle w:val="gvdemetni60"/>
              <w:spacing w:before="0" w:beforeAutospacing="0" w:after="0" w:afterAutospacing="0"/>
              <w:rPr>
                <w:b w:val="0"/>
                <w:sz w:val="22"/>
                <w:szCs w:val="22"/>
              </w:rPr>
            </w:pPr>
            <w:hyperlink r:id="rId11"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lastRenderedPageBreak/>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2"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lastRenderedPageBreak/>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103E5E34" w14:textId="189A398A" w:rsidR="00C147C9" w:rsidRPr="00C831C2" w:rsidRDefault="00867DA3" w:rsidP="00AC63CE">
      <w:pPr>
        <w:jc w:val="both"/>
        <w:rPr>
          <w:rFonts w:ascii="Times New Roman" w:hAnsi="Times New Roman"/>
          <w:b/>
        </w:rPr>
      </w:pPr>
      <w:r>
        <w:rPr>
          <w:rFonts w:ascii="Times New Roman" w:hAnsi="Times New Roman"/>
          <w:b/>
          <w:bCs/>
        </w:rPr>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7"/>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lastRenderedPageBreak/>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0"/>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lastRenderedPageBreak/>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lastRenderedPageBreak/>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09045A07"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4817AE">
        <w:rPr>
          <w:rFonts w:ascii="Times New Roman" w:hAnsi="Times New Roman"/>
          <w:iCs/>
        </w:rPr>
        <w:t>Yakakent</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 xml:space="preserve">rın </w:t>
      </w:r>
      <w:proofErr w:type="spellStart"/>
      <w:r w:rsidR="00EA636E">
        <w:rPr>
          <w:rFonts w:ascii="Times New Roman" w:hAnsi="Times New Roman"/>
          <w:lang w:eastAsia="tr-TR"/>
        </w:rPr>
        <w:t>önceliklendirilmesi</w:t>
      </w:r>
      <w:proofErr w:type="spellEnd"/>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6D431AA3" w:rsidR="001F7787" w:rsidRPr="00C831C2" w:rsidRDefault="004817AE"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Yakakent</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proofErr w:type="spellStart"/>
      <w:r w:rsidR="001F7787" w:rsidRPr="00C831C2">
        <w:rPr>
          <w:rFonts w:ascii="Times New Roman" w:hAnsi="Times New Roman"/>
          <w:lang w:eastAsia="tr-TR"/>
        </w:rPr>
        <w:t>raporlaştırılmıştır</w:t>
      </w:r>
      <w:proofErr w:type="spellEnd"/>
      <w:r w:rsidR="001F7787" w:rsidRPr="00C831C2">
        <w:rPr>
          <w:rFonts w:ascii="Times New Roman" w:hAnsi="Times New Roman"/>
          <w:lang w:eastAsia="tr-TR"/>
        </w:rPr>
        <w:t>.</w:t>
      </w:r>
    </w:p>
    <w:p w14:paraId="697C3D3C" w14:textId="6A998582"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proofErr w:type="spellStart"/>
      <w:r w:rsidRPr="00C831C2">
        <w:rPr>
          <w:rFonts w:ascii="Times New Roman" w:hAnsi="Times New Roman"/>
          <w:lang w:eastAsia="tr-TR"/>
        </w:rPr>
        <w:t>önceliklendirilmesine</w:t>
      </w:r>
      <w:proofErr w:type="spellEnd"/>
      <w:r w:rsidRPr="00C831C2">
        <w:rPr>
          <w:rFonts w:ascii="Times New Roman" w:hAnsi="Times New Roman"/>
          <w:lang w:eastAsia="tr-TR"/>
        </w:rPr>
        <w:t xml:space="preserve"> ihtiyaç duyulmuştur. Bu aşamada hangi paydaşla nasıl bir yöntemle veri toplanacağına karar verilmiştir.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w:t>
      </w:r>
      <w:r w:rsidRPr="00C831C2">
        <w:rPr>
          <w:rFonts w:ascii="Times New Roman" w:hAnsi="Times New Roman"/>
          <w:lang w:eastAsia="tr-TR"/>
        </w:rPr>
        <w:lastRenderedPageBreak/>
        <w:t xml:space="preserve">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183184" w:rsidRPr="00C831C2" w:rsidRDefault="00183184" w:rsidP="00183184">
            <w:pPr>
              <w:spacing w:after="0" w:line="240" w:lineRule="auto"/>
            </w:pPr>
            <w:proofErr w:type="gramStart"/>
            <w:r w:rsidRPr="00C831C2">
              <w:t>………</w:t>
            </w:r>
            <w:proofErr w:type="gramEnd"/>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proofErr w:type="gramStart"/>
            <w:r w:rsidRPr="00C831C2">
              <w:t>………</w:t>
            </w:r>
            <w:proofErr w:type="gramEnd"/>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proofErr w:type="gramStart"/>
            <w:r w:rsidRPr="00C831C2">
              <w:t>………</w:t>
            </w:r>
            <w:proofErr w:type="gramEnd"/>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proofErr w:type="gramStart"/>
            <w:r w:rsidRPr="00C831C2">
              <w:t>………</w:t>
            </w:r>
            <w:proofErr w:type="gramEnd"/>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13"/>
        <w:gridCol w:w="513"/>
        <w:gridCol w:w="513"/>
        <w:gridCol w:w="1548"/>
        <w:gridCol w:w="1475"/>
        <w:gridCol w:w="883"/>
        <w:gridCol w:w="410"/>
        <w:gridCol w:w="1274"/>
      </w:tblGrid>
      <w:tr w:rsidR="00084CF7" w:rsidRPr="00C831C2" w14:paraId="3310BDC4" w14:textId="77777777" w:rsidTr="00EE2834">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47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29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EE2834">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EE2834">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EE2834">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w:t>
            </w:r>
            <w:r w:rsidRPr="00C831C2">
              <w:rPr>
                <w:rFonts w:ascii="Times New Roman" w:hAnsi="Times New Roman"/>
                <w:b/>
                <w:color w:val="0F243E" w:themeColor="text2" w:themeShade="80"/>
              </w:rPr>
              <w:lastRenderedPageBreak/>
              <w:t>Gereken Kurum</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5</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EE2834">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lastRenderedPageBreak/>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5D608E30" w14:textId="77777777" w:rsidTr="00EE2834">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EE2834">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EE2834">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EE2834">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EE2834">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EE2834">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9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EE2834">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9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EE2834">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lastRenderedPageBreak/>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47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9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EE2834">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47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883"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410"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Pr="00C831C2" w:rsidRDefault="00083A55"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3E0FF147" w:rsidR="00E3474C" w:rsidRDefault="004817AE"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Yakakent</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3AC9FBC3" w:rsidR="00C10F17" w:rsidRPr="00C831C2" w:rsidRDefault="00C10F17" w:rsidP="005C7004">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4817AE">
              <w:rPr>
                <w:rFonts w:ascii="Times New Roman" w:hAnsi="Times New Roman"/>
                <w:b/>
                <w:bCs/>
                <w:color w:val="0F243E" w:themeColor="text2" w:themeShade="80"/>
                <w:lang w:eastAsia="zh-CN"/>
              </w:rPr>
              <w:t>YAKAKENT</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677CE960" w:rsidR="0092416D" w:rsidRPr="00C831C2" w:rsidRDefault="00EE2834" w:rsidP="0092416D">
            <w:pPr>
              <w:spacing w:after="0" w:line="240" w:lineRule="auto"/>
              <w:rPr>
                <w:rFonts w:ascii="Times New Roman" w:hAnsi="Times New Roman"/>
                <w:color w:val="0F243E" w:themeColor="text2" w:themeShade="80"/>
                <w:lang w:eastAsia="zh-CN"/>
              </w:rPr>
            </w:pPr>
            <w:r>
              <w:rPr>
                <w:rFonts w:ascii="Times New Roman" w:hAnsi="Times New Roman"/>
                <w:color w:val="0F243E" w:themeColor="text2" w:themeShade="80"/>
                <w:lang w:eastAsia="zh-CN"/>
              </w:rPr>
              <w:t xml:space="preserve">    </w:t>
            </w:r>
            <w:r w:rsidR="0092416D"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43516C8B" w:rsidR="0092416D" w:rsidRPr="00C831C2" w:rsidRDefault="000407CE" w:rsidP="000407CE">
            <w:pPr>
              <w:spacing w:after="0" w:line="240" w:lineRule="auto"/>
              <w:rPr>
                <w:rFonts w:ascii="Times New Roman" w:hAnsi="Times New Roman"/>
                <w:color w:val="0F243E" w:themeColor="text2" w:themeShade="80"/>
                <w:lang w:eastAsia="zh-CN"/>
              </w:rPr>
            </w:pPr>
            <w:r>
              <w:rPr>
                <w:rFonts w:ascii="Times New Roman" w:hAnsi="Times New Roman"/>
                <w:color w:val="0F243E" w:themeColor="text2" w:themeShade="80"/>
                <w:lang w:eastAsia="zh-CN"/>
              </w:rPr>
              <w:t xml:space="preserve">         </w:t>
            </w:r>
            <w:r w:rsidR="0092416D">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lastRenderedPageBreak/>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6ACE2E7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41,3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515349B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34,8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 xml:space="preserve">Yetişkin Eğitimine Yönelik AB, </w:t>
            </w:r>
            <w:proofErr w:type="spellStart"/>
            <w:r>
              <w:rPr>
                <w:rFonts w:ascii="Times New Roman" w:hAnsi="Times New Roman"/>
                <w:lang w:eastAsia="tr-TR"/>
              </w:rPr>
              <w:t>Erasmus</w:t>
            </w:r>
            <w:proofErr w:type="spellEnd"/>
            <w:r>
              <w:rPr>
                <w:rFonts w:ascii="Times New Roman" w:hAnsi="Times New Roman"/>
                <w:lang w:eastAsia="tr-TR"/>
              </w:rPr>
              <w:t xml:space="preserve"> ve Yetişkin Hareketliliği Projelerine Katılım</w:t>
            </w:r>
          </w:p>
        </w:tc>
        <w:tc>
          <w:tcPr>
            <w:tcW w:w="967" w:type="dxa"/>
            <w:noWrap/>
          </w:tcPr>
          <w:p w14:paraId="3F76D386" w14:textId="59F679D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21,7</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6A0D883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lastRenderedPageBreak/>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30B94D91"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71,75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w:t>
      </w:r>
      <w:proofErr w:type="spellStart"/>
      <w:r>
        <w:rPr>
          <w:rFonts w:ascii="Times New Roman" w:hAnsi="Times New Roman"/>
        </w:rPr>
        <w:t>Erasmus</w:t>
      </w:r>
      <w:proofErr w:type="spellEnd"/>
      <w:r>
        <w:rPr>
          <w:rFonts w:ascii="Times New Roman" w:hAnsi="Times New Roman"/>
        </w:rPr>
        <w:t xml:space="preserve">,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Pr="00543DAC"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lastRenderedPageBreak/>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57505E99"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5162A5">
        <w:rPr>
          <w:rFonts w:ascii="Times New Roman" w:hAnsi="Times New Roman"/>
          <w:b/>
          <w:bCs/>
        </w:rPr>
        <w:t>23</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232B6519" w:rsidR="00D76FA8" w:rsidRPr="00C831C2" w:rsidRDefault="00F020C4"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5FD53732" w:rsidR="00D76FA8" w:rsidRPr="00C831C2" w:rsidRDefault="00F020C4" w:rsidP="009B13E4">
            <w:pPr>
              <w:jc w:val="center"/>
              <w:rPr>
                <w:rFonts w:ascii="Times New Roman" w:hAnsi="Times New Roman"/>
                <w:bCs/>
              </w:rPr>
            </w:pPr>
            <w:r>
              <w:rPr>
                <w:rFonts w:ascii="Times New Roman" w:hAnsi="Times New Roman"/>
                <w:bCs/>
              </w:rPr>
              <w:t>0</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7777777" w:rsidR="00D76FA8" w:rsidRPr="00C831C2" w:rsidRDefault="00C95A6B" w:rsidP="009B13E4">
            <w:pPr>
              <w:jc w:val="center"/>
              <w:rPr>
                <w:rFonts w:ascii="Times New Roman" w:hAnsi="Times New Roman"/>
                <w:bCs/>
              </w:rPr>
            </w:pPr>
            <w:r w:rsidRPr="00C831C2">
              <w:rPr>
                <w:rFonts w:ascii="Times New Roman" w:hAnsi="Times New Roman"/>
                <w:bCs/>
              </w:rPr>
              <w:t>1</w:t>
            </w:r>
          </w:p>
        </w:tc>
        <w:tc>
          <w:tcPr>
            <w:tcW w:w="1756" w:type="dxa"/>
            <w:shd w:val="clear" w:color="auto" w:fill="auto"/>
          </w:tcPr>
          <w:p w14:paraId="7B4E892C" w14:textId="326211E0" w:rsidR="00D76FA8" w:rsidRPr="00C831C2" w:rsidRDefault="00F020C4" w:rsidP="009B13E4">
            <w:pPr>
              <w:jc w:val="center"/>
              <w:rPr>
                <w:rFonts w:ascii="Times New Roman" w:hAnsi="Times New Roman"/>
                <w:bCs/>
              </w:rPr>
            </w:pPr>
            <w:r>
              <w:rPr>
                <w:rFonts w:ascii="Times New Roman" w:hAnsi="Times New Roman"/>
                <w:bCs/>
              </w:rPr>
              <w:t>0</w:t>
            </w:r>
          </w:p>
        </w:tc>
        <w:tc>
          <w:tcPr>
            <w:tcW w:w="1634" w:type="dxa"/>
            <w:shd w:val="clear" w:color="auto" w:fill="auto"/>
          </w:tcPr>
          <w:p w14:paraId="0EF15C5E" w14:textId="79E1AC8D" w:rsidR="00D76FA8" w:rsidRPr="00C831C2" w:rsidRDefault="00F020C4" w:rsidP="009B13E4">
            <w:pPr>
              <w:jc w:val="center"/>
              <w:rPr>
                <w:rFonts w:ascii="Times New Roman" w:hAnsi="Times New Roman"/>
                <w:b/>
                <w:bCs/>
                <w:i/>
                <w:iCs/>
              </w:rPr>
            </w:pPr>
            <w:r>
              <w:rPr>
                <w:rFonts w:ascii="Times New Roman" w:hAnsi="Times New Roman"/>
                <w:b/>
                <w:bCs/>
                <w:i/>
                <w:iCs/>
              </w:rPr>
              <w:t>1</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5956DEFC" w:rsidR="00D76FA8" w:rsidRPr="00C831C2" w:rsidRDefault="00F020C4" w:rsidP="00572AFE">
            <w:pPr>
              <w:jc w:val="center"/>
              <w:rPr>
                <w:rFonts w:ascii="Times New Roman" w:hAnsi="Times New Roman"/>
                <w:b/>
                <w:bCs/>
              </w:rPr>
            </w:pPr>
            <w:r>
              <w:rPr>
                <w:rFonts w:ascii="Times New Roman" w:hAnsi="Times New Roman"/>
                <w:b/>
                <w:bCs/>
              </w:rPr>
              <w:t>2024</w:t>
            </w:r>
            <w:r w:rsidR="00D76FA8" w:rsidRPr="00C831C2">
              <w:rPr>
                <w:rFonts w:ascii="Times New Roman" w:hAnsi="Times New Roman"/>
                <w:b/>
                <w:bCs/>
              </w:rPr>
              <w:t xml:space="preserve"> 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7C6C5917" w:rsidR="00D76FA8" w:rsidRPr="00C831C2" w:rsidRDefault="00F020C4" w:rsidP="009B13E4">
            <w:pPr>
              <w:jc w:val="center"/>
              <w:rPr>
                <w:rFonts w:ascii="Times New Roman" w:hAnsi="Times New Roman"/>
                <w:bCs/>
              </w:rPr>
            </w:pPr>
            <w:r>
              <w:rPr>
                <w:rFonts w:ascii="Times New Roman" w:hAnsi="Times New Roman"/>
                <w:bCs/>
              </w:rPr>
              <w:t>1</w:t>
            </w:r>
          </w:p>
        </w:tc>
        <w:tc>
          <w:tcPr>
            <w:tcW w:w="3124" w:type="dxa"/>
          </w:tcPr>
          <w:p w14:paraId="252D8E65" w14:textId="5FC5DCDE" w:rsidR="00D76FA8" w:rsidRPr="00C831C2" w:rsidRDefault="00F020C4" w:rsidP="009B13E4">
            <w:pPr>
              <w:jc w:val="center"/>
              <w:rPr>
                <w:rFonts w:ascii="Times New Roman" w:hAnsi="Times New Roman"/>
                <w:bCs/>
              </w:rPr>
            </w:pPr>
            <w:r>
              <w:rPr>
                <w:rFonts w:ascii="Times New Roman" w:hAnsi="Times New Roman"/>
                <w:bCs/>
              </w:rPr>
              <w:t>50</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7A66E3E6" w:rsidR="00D76FA8" w:rsidRPr="00C831C2" w:rsidRDefault="0063668A" w:rsidP="009B78E4">
            <w:pPr>
              <w:jc w:val="center"/>
              <w:rPr>
                <w:rFonts w:ascii="Times New Roman" w:hAnsi="Times New Roman"/>
                <w:bCs/>
              </w:rPr>
            </w:pPr>
            <w:r>
              <w:rPr>
                <w:rFonts w:ascii="Times New Roman" w:hAnsi="Times New Roman"/>
                <w:bCs/>
              </w:rPr>
              <w:t>1</w:t>
            </w:r>
          </w:p>
        </w:tc>
        <w:tc>
          <w:tcPr>
            <w:tcW w:w="3124" w:type="dxa"/>
          </w:tcPr>
          <w:p w14:paraId="1DBC37D1" w14:textId="1236D131" w:rsidR="00D76FA8" w:rsidRPr="00C831C2" w:rsidRDefault="00F020C4" w:rsidP="009B78E4">
            <w:pPr>
              <w:jc w:val="center"/>
              <w:rPr>
                <w:rFonts w:ascii="Times New Roman" w:hAnsi="Times New Roman"/>
                <w:bCs/>
              </w:rPr>
            </w:pPr>
            <w:r>
              <w:rPr>
                <w:rFonts w:ascii="Times New Roman" w:hAnsi="Times New Roman"/>
                <w:bCs/>
              </w:rPr>
              <w:t>50</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17"/>
        <w:gridCol w:w="3011"/>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34292886" w:rsidR="00D76FA8" w:rsidRPr="00C831C2" w:rsidRDefault="00F020C4" w:rsidP="00D731C5">
            <w:pPr>
              <w:jc w:val="center"/>
              <w:rPr>
                <w:rFonts w:ascii="Times New Roman" w:hAnsi="Times New Roman"/>
                <w:bCs/>
              </w:rPr>
            </w:pPr>
            <w:r>
              <w:rPr>
                <w:rFonts w:ascii="Times New Roman" w:hAnsi="Times New Roman"/>
                <w:bCs/>
              </w:rPr>
              <w:t>-</w:t>
            </w:r>
          </w:p>
        </w:tc>
        <w:tc>
          <w:tcPr>
            <w:tcW w:w="3122" w:type="dxa"/>
          </w:tcPr>
          <w:p w14:paraId="363A1FB0" w14:textId="6CA485D0" w:rsidR="00D76FA8" w:rsidRPr="00C831C2" w:rsidRDefault="00F020C4" w:rsidP="00D731C5">
            <w:pPr>
              <w:jc w:val="center"/>
              <w:rPr>
                <w:rFonts w:ascii="Times New Roman" w:hAnsi="Times New Roman"/>
                <w:bCs/>
              </w:rPr>
            </w:pPr>
            <w:r>
              <w:rPr>
                <w:rFonts w:ascii="Times New Roman" w:hAnsi="Times New Roman"/>
                <w:bCs/>
              </w:rPr>
              <w:t>-</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7CA71429" w:rsidR="00D76FA8" w:rsidRPr="00C831C2" w:rsidRDefault="00E4494C" w:rsidP="00D731C5">
            <w:pPr>
              <w:jc w:val="center"/>
              <w:rPr>
                <w:rFonts w:ascii="Times New Roman" w:hAnsi="Times New Roman"/>
                <w:bCs/>
              </w:rPr>
            </w:pPr>
            <w:r>
              <w:rPr>
                <w:rFonts w:ascii="Times New Roman" w:hAnsi="Times New Roman"/>
                <w:bCs/>
              </w:rPr>
              <w:t>2</w:t>
            </w:r>
          </w:p>
        </w:tc>
        <w:tc>
          <w:tcPr>
            <w:tcW w:w="3122" w:type="dxa"/>
          </w:tcPr>
          <w:p w14:paraId="088B4C02" w14:textId="7BA6E6A3" w:rsidR="00D76FA8" w:rsidRPr="00C831C2" w:rsidRDefault="00F020C4" w:rsidP="00D731C5">
            <w:pPr>
              <w:jc w:val="center"/>
              <w:rPr>
                <w:rFonts w:ascii="Times New Roman" w:hAnsi="Times New Roman"/>
                <w:bCs/>
              </w:rPr>
            </w:pPr>
            <w:r>
              <w:rPr>
                <w:rFonts w:ascii="Times New Roman" w:hAnsi="Times New Roman"/>
                <w:bCs/>
              </w:rPr>
              <w:t>100</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4D807ABA"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2DC43180" w14:textId="54F110E1" w:rsidR="00D76FA8" w:rsidRPr="00C831C2" w:rsidRDefault="009B78E4" w:rsidP="00D731C5">
            <w:pPr>
              <w:jc w:val="center"/>
              <w:rPr>
                <w:rFonts w:ascii="Times New Roman" w:hAnsi="Times New Roman"/>
                <w:bCs/>
              </w:rPr>
            </w:pPr>
            <w:r>
              <w:rPr>
                <w:rFonts w:ascii="Times New Roman" w:hAnsi="Times New Roman"/>
                <w:bCs/>
              </w:rPr>
              <w:t>-</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lastRenderedPageBreak/>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73D7D04B" w:rsidR="000167CC" w:rsidRPr="00C831C2" w:rsidRDefault="00F020C4"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001C24D9" w:rsidR="000167CC" w:rsidRPr="00C831C2" w:rsidRDefault="00F020C4" w:rsidP="002A0466">
            <w:pPr>
              <w:spacing w:line="240" w:lineRule="auto"/>
              <w:jc w:val="center"/>
              <w:rPr>
                <w:rFonts w:ascii="Times New Roman" w:hAnsi="Times New Roman"/>
                <w:bCs/>
              </w:rPr>
            </w:pPr>
            <w:r>
              <w:rPr>
                <w:rFonts w:ascii="Times New Roman" w:hAnsi="Times New Roman"/>
                <w:bCs/>
              </w:rPr>
              <w:t>1</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27A94EDF" w:rsidR="000167CC" w:rsidRPr="00C831C2" w:rsidRDefault="00F020C4" w:rsidP="002A0466">
            <w:pPr>
              <w:spacing w:line="240" w:lineRule="auto"/>
              <w:jc w:val="center"/>
              <w:rPr>
                <w:rFonts w:ascii="Times New Roman" w:hAnsi="Times New Roman"/>
                <w:bCs/>
              </w:rPr>
            </w:pPr>
            <w:r>
              <w:rPr>
                <w:rFonts w:ascii="Times New Roman" w:hAnsi="Times New Roman"/>
                <w:bCs/>
              </w:rPr>
              <w:t>1</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3"/>
        <w:gridCol w:w="3267"/>
        <w:gridCol w:w="1517"/>
        <w:gridCol w:w="1428"/>
        <w:gridCol w:w="1609"/>
      </w:tblGrid>
      <w:tr w:rsidR="00D76FA8" w:rsidRPr="00C831C2" w14:paraId="33FB1928" w14:textId="77777777" w:rsidTr="00F020C4">
        <w:trPr>
          <w:trHeight w:val="588"/>
          <w:jc w:val="center"/>
        </w:trPr>
        <w:tc>
          <w:tcPr>
            <w:tcW w:w="1233"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267"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17"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28"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09"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3D106F46" w14:textId="77777777" w:rsidTr="00F020C4">
        <w:trPr>
          <w:trHeight w:val="291"/>
          <w:jc w:val="center"/>
        </w:trPr>
        <w:tc>
          <w:tcPr>
            <w:tcW w:w="1233" w:type="dxa"/>
            <w:shd w:val="clear" w:color="auto" w:fill="auto"/>
          </w:tcPr>
          <w:p w14:paraId="392964AC" w14:textId="6DE8B56A" w:rsidR="00D76FA8" w:rsidRPr="00C831C2" w:rsidRDefault="00F020C4" w:rsidP="00561550">
            <w:pPr>
              <w:spacing w:after="0" w:line="240" w:lineRule="auto"/>
              <w:jc w:val="center"/>
              <w:rPr>
                <w:rFonts w:ascii="Times New Roman" w:hAnsi="Times New Roman"/>
                <w:bCs/>
              </w:rPr>
            </w:pPr>
            <w:r>
              <w:rPr>
                <w:rFonts w:ascii="Times New Roman" w:hAnsi="Times New Roman"/>
                <w:bCs/>
              </w:rPr>
              <w:t>1</w:t>
            </w:r>
          </w:p>
        </w:tc>
        <w:tc>
          <w:tcPr>
            <w:tcW w:w="3267" w:type="dxa"/>
            <w:shd w:val="clear" w:color="auto" w:fill="auto"/>
          </w:tcPr>
          <w:p w14:paraId="0407DC20"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Görsel San./Resim</w:t>
            </w:r>
          </w:p>
        </w:tc>
        <w:tc>
          <w:tcPr>
            <w:tcW w:w="1517" w:type="dxa"/>
            <w:shd w:val="clear" w:color="auto" w:fill="auto"/>
          </w:tcPr>
          <w:p w14:paraId="3C946F99" w14:textId="60C2DB76" w:rsidR="00D76FA8" w:rsidRPr="00C831C2" w:rsidRDefault="00F020C4" w:rsidP="00021492">
            <w:pPr>
              <w:spacing w:after="0" w:line="240" w:lineRule="auto"/>
              <w:jc w:val="center"/>
              <w:rPr>
                <w:rFonts w:ascii="Times New Roman" w:hAnsi="Times New Roman"/>
                <w:bCs/>
              </w:rPr>
            </w:pPr>
            <w:r>
              <w:rPr>
                <w:rFonts w:ascii="Times New Roman" w:hAnsi="Times New Roman"/>
                <w:bCs/>
              </w:rPr>
              <w:t>0</w:t>
            </w:r>
          </w:p>
        </w:tc>
        <w:tc>
          <w:tcPr>
            <w:tcW w:w="1428" w:type="dxa"/>
            <w:shd w:val="clear" w:color="auto" w:fill="auto"/>
          </w:tcPr>
          <w:p w14:paraId="258A0E5C" w14:textId="11F6A839" w:rsidR="00D76FA8" w:rsidRPr="00C831C2" w:rsidRDefault="00F020C4" w:rsidP="00021492">
            <w:pPr>
              <w:spacing w:after="0" w:line="240" w:lineRule="auto"/>
              <w:jc w:val="center"/>
              <w:rPr>
                <w:rFonts w:ascii="Times New Roman" w:hAnsi="Times New Roman"/>
                <w:bCs/>
              </w:rPr>
            </w:pPr>
            <w:r>
              <w:rPr>
                <w:rFonts w:ascii="Times New Roman" w:hAnsi="Times New Roman"/>
                <w:bCs/>
              </w:rPr>
              <w:t>1</w:t>
            </w:r>
          </w:p>
        </w:tc>
        <w:tc>
          <w:tcPr>
            <w:tcW w:w="1609" w:type="dxa"/>
            <w:shd w:val="clear" w:color="auto" w:fill="auto"/>
          </w:tcPr>
          <w:p w14:paraId="3C55A7BA"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014FFCFA" w14:textId="77777777" w:rsidTr="00F020C4">
        <w:trPr>
          <w:trHeight w:val="291"/>
          <w:jc w:val="center"/>
        </w:trPr>
        <w:tc>
          <w:tcPr>
            <w:tcW w:w="1233" w:type="dxa"/>
            <w:shd w:val="clear" w:color="auto" w:fill="auto"/>
          </w:tcPr>
          <w:p w14:paraId="3A89AF11" w14:textId="3688786E" w:rsidR="00D76FA8" w:rsidRPr="00C831C2" w:rsidRDefault="00F020C4" w:rsidP="00561550">
            <w:pPr>
              <w:spacing w:after="0" w:line="240" w:lineRule="auto"/>
              <w:jc w:val="center"/>
              <w:rPr>
                <w:rFonts w:ascii="Times New Roman" w:hAnsi="Times New Roman"/>
                <w:bCs/>
              </w:rPr>
            </w:pPr>
            <w:r>
              <w:rPr>
                <w:rFonts w:ascii="Times New Roman" w:hAnsi="Times New Roman"/>
                <w:bCs/>
              </w:rPr>
              <w:t>2</w:t>
            </w:r>
          </w:p>
        </w:tc>
        <w:tc>
          <w:tcPr>
            <w:tcW w:w="3267" w:type="dxa"/>
            <w:shd w:val="clear" w:color="auto" w:fill="auto"/>
          </w:tcPr>
          <w:p w14:paraId="4F0DE276" w14:textId="6C91A702" w:rsidR="00D76FA8" w:rsidRPr="00C831C2" w:rsidRDefault="00F020C4" w:rsidP="00561550">
            <w:pPr>
              <w:spacing w:after="0" w:line="240" w:lineRule="auto"/>
              <w:jc w:val="both"/>
              <w:rPr>
                <w:rFonts w:ascii="Times New Roman" w:hAnsi="Times New Roman"/>
                <w:bCs/>
              </w:rPr>
            </w:pPr>
            <w:r>
              <w:rPr>
                <w:rFonts w:ascii="Times New Roman" w:hAnsi="Times New Roman"/>
                <w:bCs/>
              </w:rPr>
              <w:t>Bilişim Teknolojileri</w:t>
            </w:r>
          </w:p>
        </w:tc>
        <w:tc>
          <w:tcPr>
            <w:tcW w:w="1517" w:type="dxa"/>
            <w:shd w:val="clear" w:color="auto" w:fill="auto"/>
          </w:tcPr>
          <w:p w14:paraId="62B5A70D" w14:textId="31DFC006" w:rsidR="00D76FA8" w:rsidRPr="00C831C2" w:rsidRDefault="00F020C4" w:rsidP="00021492">
            <w:pPr>
              <w:spacing w:after="0" w:line="240" w:lineRule="auto"/>
              <w:jc w:val="center"/>
              <w:rPr>
                <w:rFonts w:ascii="Times New Roman" w:hAnsi="Times New Roman"/>
                <w:bCs/>
              </w:rPr>
            </w:pPr>
            <w:r>
              <w:rPr>
                <w:rFonts w:ascii="Times New Roman" w:hAnsi="Times New Roman"/>
                <w:bCs/>
              </w:rPr>
              <w:t>0</w:t>
            </w:r>
          </w:p>
        </w:tc>
        <w:tc>
          <w:tcPr>
            <w:tcW w:w="1428" w:type="dxa"/>
            <w:shd w:val="clear" w:color="auto" w:fill="auto"/>
          </w:tcPr>
          <w:p w14:paraId="6DD683EC" w14:textId="665BAC7E" w:rsidR="00D76FA8" w:rsidRPr="00C831C2" w:rsidRDefault="00F020C4" w:rsidP="00021492">
            <w:pPr>
              <w:spacing w:after="0" w:line="240" w:lineRule="auto"/>
              <w:jc w:val="center"/>
              <w:rPr>
                <w:rFonts w:ascii="Times New Roman" w:hAnsi="Times New Roman"/>
                <w:bCs/>
              </w:rPr>
            </w:pPr>
            <w:r>
              <w:rPr>
                <w:rFonts w:ascii="Times New Roman" w:hAnsi="Times New Roman"/>
                <w:bCs/>
              </w:rPr>
              <w:t>1</w:t>
            </w:r>
          </w:p>
        </w:tc>
        <w:tc>
          <w:tcPr>
            <w:tcW w:w="1609" w:type="dxa"/>
            <w:shd w:val="clear" w:color="auto" w:fill="auto"/>
          </w:tcPr>
          <w:p w14:paraId="598FEBA5"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2606E237" w14:textId="77777777" w:rsidTr="00F020C4">
        <w:trPr>
          <w:trHeight w:val="291"/>
          <w:jc w:val="center"/>
        </w:trPr>
        <w:tc>
          <w:tcPr>
            <w:tcW w:w="1233" w:type="dxa"/>
            <w:shd w:val="clear" w:color="auto" w:fill="auto"/>
          </w:tcPr>
          <w:p w14:paraId="74A8A2BD" w14:textId="5AA8A259" w:rsidR="00D76FA8" w:rsidRPr="00C831C2" w:rsidRDefault="00F020C4" w:rsidP="00561550">
            <w:pPr>
              <w:spacing w:after="0" w:line="240" w:lineRule="auto"/>
              <w:jc w:val="center"/>
              <w:rPr>
                <w:rFonts w:ascii="Times New Roman" w:hAnsi="Times New Roman"/>
                <w:bCs/>
              </w:rPr>
            </w:pPr>
            <w:r>
              <w:rPr>
                <w:rFonts w:ascii="Times New Roman" w:hAnsi="Times New Roman"/>
                <w:bCs/>
              </w:rPr>
              <w:t>3</w:t>
            </w:r>
          </w:p>
        </w:tc>
        <w:tc>
          <w:tcPr>
            <w:tcW w:w="3267" w:type="dxa"/>
            <w:shd w:val="clear" w:color="auto" w:fill="auto"/>
          </w:tcPr>
          <w:p w14:paraId="0478150A" w14:textId="77777777" w:rsidR="00D76FA8" w:rsidRPr="00C831C2" w:rsidRDefault="00511706" w:rsidP="00561550">
            <w:pPr>
              <w:spacing w:after="0" w:line="240" w:lineRule="auto"/>
              <w:jc w:val="both"/>
              <w:rPr>
                <w:rFonts w:ascii="Times New Roman" w:hAnsi="Times New Roman"/>
                <w:bCs/>
              </w:rPr>
            </w:pPr>
            <w:r w:rsidRPr="00C831C2">
              <w:rPr>
                <w:rFonts w:ascii="Times New Roman" w:hAnsi="Times New Roman"/>
                <w:bCs/>
              </w:rPr>
              <w:t>Giyim Üretimi Teknolojisi</w:t>
            </w:r>
          </w:p>
        </w:tc>
        <w:tc>
          <w:tcPr>
            <w:tcW w:w="1517" w:type="dxa"/>
            <w:shd w:val="clear" w:color="auto" w:fill="auto"/>
          </w:tcPr>
          <w:p w14:paraId="0DCBE0B3" w14:textId="18DBC98B" w:rsidR="00D76FA8" w:rsidRPr="00C831C2" w:rsidRDefault="00F020C4" w:rsidP="00021492">
            <w:pPr>
              <w:spacing w:after="0" w:line="240" w:lineRule="auto"/>
              <w:jc w:val="center"/>
              <w:rPr>
                <w:rFonts w:ascii="Times New Roman" w:hAnsi="Times New Roman"/>
                <w:bCs/>
              </w:rPr>
            </w:pPr>
            <w:r>
              <w:rPr>
                <w:rFonts w:ascii="Times New Roman" w:hAnsi="Times New Roman"/>
                <w:bCs/>
              </w:rPr>
              <w:t>0</w:t>
            </w:r>
          </w:p>
        </w:tc>
        <w:tc>
          <w:tcPr>
            <w:tcW w:w="1428" w:type="dxa"/>
            <w:shd w:val="clear" w:color="auto" w:fill="auto"/>
          </w:tcPr>
          <w:p w14:paraId="6177F21E" w14:textId="77777777" w:rsidR="00D76FA8" w:rsidRPr="00C831C2" w:rsidRDefault="002D1067" w:rsidP="00021492">
            <w:pPr>
              <w:spacing w:after="0" w:line="240" w:lineRule="auto"/>
              <w:jc w:val="center"/>
              <w:rPr>
                <w:rFonts w:ascii="Times New Roman" w:hAnsi="Times New Roman"/>
                <w:bCs/>
              </w:rPr>
            </w:pPr>
            <w:r w:rsidRPr="00C831C2">
              <w:rPr>
                <w:rFonts w:ascii="Times New Roman" w:hAnsi="Times New Roman"/>
                <w:bCs/>
              </w:rPr>
              <w:t>1</w:t>
            </w:r>
          </w:p>
        </w:tc>
        <w:tc>
          <w:tcPr>
            <w:tcW w:w="1609" w:type="dxa"/>
            <w:shd w:val="clear" w:color="auto" w:fill="auto"/>
          </w:tcPr>
          <w:p w14:paraId="5190407D" w14:textId="77777777" w:rsidR="00D76FA8" w:rsidRPr="00C831C2" w:rsidRDefault="002D106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11726BDA" w14:textId="77777777" w:rsidTr="00F020C4">
        <w:trPr>
          <w:trHeight w:val="291"/>
          <w:jc w:val="center"/>
        </w:trPr>
        <w:tc>
          <w:tcPr>
            <w:tcW w:w="4500"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17" w:type="dxa"/>
            <w:shd w:val="clear" w:color="auto" w:fill="auto"/>
          </w:tcPr>
          <w:p w14:paraId="1CF7CB36" w14:textId="63029507" w:rsidR="00D76FA8" w:rsidRPr="00C831C2" w:rsidRDefault="00F020C4" w:rsidP="00021492">
            <w:pPr>
              <w:spacing w:after="0" w:line="240" w:lineRule="auto"/>
              <w:jc w:val="center"/>
              <w:rPr>
                <w:rFonts w:ascii="Times New Roman" w:hAnsi="Times New Roman"/>
                <w:bCs/>
                <w:iCs/>
              </w:rPr>
            </w:pPr>
            <w:r>
              <w:rPr>
                <w:rFonts w:ascii="Times New Roman" w:hAnsi="Times New Roman"/>
                <w:bCs/>
                <w:iCs/>
              </w:rPr>
              <w:t>0</w:t>
            </w:r>
          </w:p>
        </w:tc>
        <w:tc>
          <w:tcPr>
            <w:tcW w:w="1428" w:type="dxa"/>
            <w:shd w:val="clear" w:color="auto" w:fill="auto"/>
          </w:tcPr>
          <w:p w14:paraId="693B9914" w14:textId="77777777" w:rsidR="00D76FA8" w:rsidRPr="00C831C2" w:rsidRDefault="0009570A" w:rsidP="00021492">
            <w:pPr>
              <w:spacing w:after="0" w:line="240" w:lineRule="auto"/>
              <w:jc w:val="center"/>
              <w:rPr>
                <w:rFonts w:ascii="Times New Roman" w:hAnsi="Times New Roman"/>
                <w:bCs/>
                <w:iCs/>
              </w:rPr>
            </w:pPr>
            <w:r w:rsidRPr="00C831C2">
              <w:rPr>
                <w:rFonts w:ascii="Times New Roman" w:hAnsi="Times New Roman"/>
                <w:bCs/>
                <w:iCs/>
              </w:rPr>
              <w:t>3</w:t>
            </w:r>
          </w:p>
        </w:tc>
        <w:tc>
          <w:tcPr>
            <w:tcW w:w="1609" w:type="dxa"/>
            <w:shd w:val="clear" w:color="auto" w:fill="auto"/>
          </w:tcPr>
          <w:p w14:paraId="2E6C7287" w14:textId="514F46A2" w:rsidR="00D76FA8" w:rsidRPr="00C831C2" w:rsidRDefault="00F020C4" w:rsidP="00021492">
            <w:pPr>
              <w:spacing w:after="0" w:line="240" w:lineRule="auto"/>
              <w:jc w:val="center"/>
              <w:rPr>
                <w:rFonts w:ascii="Times New Roman" w:hAnsi="Times New Roman"/>
                <w:bCs/>
                <w:iCs/>
              </w:rPr>
            </w:pPr>
            <w:r>
              <w:rPr>
                <w:rFonts w:ascii="Times New Roman" w:hAnsi="Times New Roman"/>
                <w:bCs/>
                <w:iCs/>
              </w:rPr>
              <w:t>3</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27F617" w14:textId="4E93B6E1" w:rsidR="00D76FA8" w:rsidRPr="000945F3" w:rsidRDefault="00D76FA8" w:rsidP="00D76FA8">
      <w:pPr>
        <w:jc w:val="both"/>
        <w:rPr>
          <w:i/>
        </w:rPr>
      </w:pP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01F72548" w:rsidR="006E65D5" w:rsidRPr="00C831C2" w:rsidRDefault="00390329" w:rsidP="006752E1">
            <w:pPr>
              <w:spacing w:after="0"/>
              <w:jc w:val="center"/>
              <w:rPr>
                <w:rFonts w:ascii="Times New Roman" w:hAnsi="Times New Roman"/>
                <w:bCs/>
              </w:rPr>
            </w:pPr>
            <w:r>
              <w:rPr>
                <w:rFonts w:ascii="Times New Roman" w:hAnsi="Times New Roman"/>
                <w:bCs/>
              </w:rPr>
              <w:t>2</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310D2A80" w:rsidR="006E65D5" w:rsidRPr="00C831C2" w:rsidRDefault="00390329" w:rsidP="006752E1">
            <w:pPr>
              <w:spacing w:after="0"/>
              <w:jc w:val="center"/>
              <w:rPr>
                <w:rFonts w:ascii="Times New Roman" w:hAnsi="Times New Roman"/>
                <w:bCs/>
              </w:rPr>
            </w:pPr>
            <w:r>
              <w:rPr>
                <w:rFonts w:ascii="Times New Roman" w:hAnsi="Times New Roman"/>
                <w:bCs/>
              </w:rPr>
              <w:t>-</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77777777" w:rsidR="006E65D5" w:rsidRPr="00C831C2" w:rsidRDefault="00730403" w:rsidP="006752E1">
            <w:pPr>
              <w:spacing w:after="0"/>
              <w:jc w:val="center"/>
              <w:rPr>
                <w:rFonts w:ascii="Times New Roman" w:hAnsi="Times New Roman"/>
                <w:bCs/>
              </w:rPr>
            </w:pPr>
            <w:r w:rsidRPr="00C831C2">
              <w:rPr>
                <w:rFonts w:ascii="Times New Roman" w:hAnsi="Times New Roman"/>
                <w:bCs/>
              </w:rPr>
              <w:t>1</w:t>
            </w: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5263"/>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01204993" w:rsidR="000167CC" w:rsidRPr="00C831C2" w:rsidRDefault="00390329" w:rsidP="006752E1">
            <w:pPr>
              <w:spacing w:after="0"/>
              <w:jc w:val="center"/>
              <w:rPr>
                <w:rFonts w:ascii="Times New Roman" w:hAnsi="Times New Roman"/>
                <w:bCs/>
              </w:rPr>
            </w:pPr>
            <w:r>
              <w:rPr>
                <w:rFonts w:ascii="Times New Roman" w:hAnsi="Times New Roman"/>
                <w:bCs/>
              </w:rPr>
              <w:t>2</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5BF39949"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0F0CC59B" w:rsidR="000167CC" w:rsidRPr="00C831C2" w:rsidRDefault="00390329" w:rsidP="006752E1">
            <w:pPr>
              <w:spacing w:after="0"/>
              <w:jc w:val="center"/>
              <w:rPr>
                <w:rFonts w:ascii="Times New Roman" w:hAnsi="Times New Roman"/>
                <w:bCs/>
              </w:rPr>
            </w:pPr>
            <w:r>
              <w:rPr>
                <w:rFonts w:ascii="Times New Roman" w:hAnsi="Times New Roman"/>
                <w:bCs/>
              </w:rPr>
              <w:t>-</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24FA1B39" w:rsidR="000167CC" w:rsidRPr="00C831C2" w:rsidRDefault="00390329" w:rsidP="006752E1">
            <w:pPr>
              <w:spacing w:after="0"/>
              <w:jc w:val="center"/>
              <w:rPr>
                <w:rFonts w:ascii="Times New Roman" w:hAnsi="Times New Roman"/>
                <w:bCs/>
              </w:rPr>
            </w:pPr>
            <w:r>
              <w:rPr>
                <w:rFonts w:ascii="Times New Roman" w:hAnsi="Times New Roman"/>
                <w:bCs/>
              </w:rPr>
              <w:t>1</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52D38AC4" w14:textId="77777777"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5A12AC92" w:rsidR="00D76FA8" w:rsidRPr="00C831C2" w:rsidRDefault="00390329" w:rsidP="006752E1">
            <w:pPr>
              <w:jc w:val="center"/>
              <w:rPr>
                <w:rFonts w:ascii="Times New Roman" w:hAnsi="Times New Roman"/>
                <w:bCs/>
              </w:rPr>
            </w:pPr>
            <w:r>
              <w:rPr>
                <w:rFonts w:ascii="Times New Roman" w:hAnsi="Times New Roman"/>
                <w:bCs/>
              </w:rPr>
              <w:t>0</w:t>
            </w:r>
          </w:p>
        </w:tc>
        <w:tc>
          <w:tcPr>
            <w:tcW w:w="1091" w:type="dxa"/>
            <w:shd w:val="clear" w:color="auto" w:fill="FFFFFF"/>
          </w:tcPr>
          <w:p w14:paraId="47D964BA" w14:textId="0180BFC7" w:rsidR="00D76FA8" w:rsidRPr="00C831C2" w:rsidRDefault="00390329" w:rsidP="006752E1">
            <w:pPr>
              <w:jc w:val="center"/>
              <w:rPr>
                <w:rFonts w:ascii="Times New Roman" w:hAnsi="Times New Roman"/>
                <w:bCs/>
              </w:rPr>
            </w:pPr>
            <w:r>
              <w:rPr>
                <w:rFonts w:ascii="Times New Roman" w:hAnsi="Times New Roman"/>
                <w:bCs/>
              </w:rPr>
              <w:t>1</w:t>
            </w:r>
          </w:p>
        </w:tc>
        <w:tc>
          <w:tcPr>
            <w:tcW w:w="1269" w:type="dxa"/>
            <w:shd w:val="clear" w:color="auto" w:fill="FFFFFF"/>
          </w:tcPr>
          <w:p w14:paraId="79FA1E6A" w14:textId="091B6C2C" w:rsidR="00D76FA8" w:rsidRPr="00C831C2" w:rsidRDefault="00390329" w:rsidP="00295965">
            <w:pPr>
              <w:rPr>
                <w:rFonts w:ascii="Times New Roman" w:hAnsi="Times New Roman"/>
                <w:bCs/>
              </w:rPr>
            </w:pPr>
            <w:r>
              <w:rPr>
                <w:rFonts w:ascii="Times New Roman" w:hAnsi="Times New Roman"/>
                <w:bCs/>
              </w:rPr>
              <w:t xml:space="preserve">     </w:t>
            </w:r>
            <w:r w:rsidR="009B78E4">
              <w:rPr>
                <w:rFonts w:ascii="Times New Roman" w:hAnsi="Times New Roman"/>
                <w:bCs/>
              </w:rPr>
              <w:t>L</w:t>
            </w:r>
            <w:r>
              <w:rPr>
                <w:rFonts w:ascii="Times New Roman" w:hAnsi="Times New Roman"/>
                <w:bCs/>
              </w:rPr>
              <w:t>ise</w:t>
            </w:r>
          </w:p>
        </w:tc>
        <w:tc>
          <w:tcPr>
            <w:tcW w:w="1128" w:type="dxa"/>
            <w:shd w:val="clear" w:color="auto" w:fill="FFFFFF"/>
          </w:tcPr>
          <w:p w14:paraId="0B6DC977" w14:textId="736AC53F" w:rsidR="00D76FA8" w:rsidRPr="00C831C2" w:rsidRDefault="004B617B" w:rsidP="009B78E4">
            <w:pPr>
              <w:jc w:val="center"/>
              <w:rPr>
                <w:rFonts w:ascii="Times New Roman" w:hAnsi="Times New Roman"/>
                <w:bCs/>
              </w:rPr>
            </w:pPr>
            <w:r>
              <w:rPr>
                <w:rFonts w:ascii="Times New Roman" w:hAnsi="Times New Roman"/>
                <w:bCs/>
              </w:rPr>
              <w:t>3</w:t>
            </w:r>
          </w:p>
        </w:tc>
        <w:tc>
          <w:tcPr>
            <w:tcW w:w="1308" w:type="dxa"/>
            <w:shd w:val="clear" w:color="auto" w:fill="FFFFFF"/>
          </w:tcPr>
          <w:p w14:paraId="0DD67E93" w14:textId="77777777" w:rsidR="00D76FA8" w:rsidRPr="00C831C2" w:rsidRDefault="008174D0" w:rsidP="006752E1">
            <w:pPr>
              <w:jc w:val="center"/>
              <w:rPr>
                <w:rFonts w:ascii="Times New Roman" w:hAnsi="Times New Roman"/>
                <w:bCs/>
                <w:iCs/>
              </w:rPr>
            </w:pPr>
            <w:r w:rsidRPr="00C831C2">
              <w:rPr>
                <w:rFonts w:ascii="Times New Roman" w:hAnsi="Times New Roman"/>
                <w:bCs/>
                <w:iCs/>
              </w:rPr>
              <w:t>1</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23506935" w:rsidR="00D76FA8" w:rsidRPr="00C831C2" w:rsidRDefault="004B617B" w:rsidP="006752E1">
            <w:pPr>
              <w:jc w:val="center"/>
              <w:rPr>
                <w:rFonts w:ascii="Times New Roman" w:hAnsi="Times New Roman"/>
                <w:bCs/>
              </w:rPr>
            </w:pPr>
            <w:r>
              <w:rPr>
                <w:rFonts w:ascii="Times New Roman" w:hAnsi="Times New Roman"/>
                <w:bCs/>
              </w:rPr>
              <w:t>0</w:t>
            </w:r>
          </w:p>
        </w:tc>
        <w:tc>
          <w:tcPr>
            <w:tcW w:w="1091" w:type="dxa"/>
            <w:shd w:val="clear" w:color="auto" w:fill="FFFFFF"/>
          </w:tcPr>
          <w:p w14:paraId="50A9B05C" w14:textId="77777777" w:rsidR="00D76FA8" w:rsidRPr="00C831C2" w:rsidRDefault="002B09CF" w:rsidP="006752E1">
            <w:pPr>
              <w:jc w:val="center"/>
              <w:rPr>
                <w:rFonts w:ascii="Times New Roman" w:hAnsi="Times New Roman"/>
                <w:bCs/>
              </w:rPr>
            </w:pPr>
            <w:r w:rsidRPr="00C831C2">
              <w:rPr>
                <w:rFonts w:ascii="Times New Roman" w:hAnsi="Times New Roman"/>
                <w:bCs/>
              </w:rPr>
              <w:t>1</w:t>
            </w:r>
          </w:p>
        </w:tc>
        <w:tc>
          <w:tcPr>
            <w:tcW w:w="1269" w:type="dxa"/>
            <w:shd w:val="clear" w:color="auto" w:fill="FFFFFF"/>
          </w:tcPr>
          <w:p w14:paraId="18DF9FED" w14:textId="17EAE89C" w:rsidR="00D76FA8" w:rsidRPr="00C831C2" w:rsidRDefault="00390329" w:rsidP="00390329">
            <w:pPr>
              <w:rPr>
                <w:rFonts w:ascii="Times New Roman" w:hAnsi="Times New Roman"/>
                <w:bCs/>
              </w:rPr>
            </w:pPr>
            <w:r>
              <w:rPr>
                <w:rFonts w:ascii="Times New Roman" w:hAnsi="Times New Roman"/>
                <w:bCs/>
              </w:rPr>
              <w:t xml:space="preserve">     Lise</w:t>
            </w:r>
          </w:p>
        </w:tc>
        <w:tc>
          <w:tcPr>
            <w:tcW w:w="1128" w:type="dxa"/>
            <w:shd w:val="clear" w:color="auto" w:fill="FFFFFF"/>
          </w:tcPr>
          <w:p w14:paraId="56070D28" w14:textId="421D0BD0" w:rsidR="00D76FA8" w:rsidRPr="00C831C2" w:rsidRDefault="004B617B" w:rsidP="006752E1">
            <w:pPr>
              <w:jc w:val="center"/>
              <w:rPr>
                <w:rFonts w:ascii="Times New Roman" w:hAnsi="Times New Roman"/>
                <w:bCs/>
              </w:rPr>
            </w:pPr>
            <w:r>
              <w:rPr>
                <w:rFonts w:ascii="Times New Roman" w:hAnsi="Times New Roman"/>
                <w:bCs/>
              </w:rPr>
              <w:t>6</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bl>
    <w:p w14:paraId="2627381B" w14:textId="73175664" w:rsidR="00EF640D" w:rsidRPr="00C91787" w:rsidRDefault="00AA6964" w:rsidP="004B617B">
      <w:pPr>
        <w:rPr>
          <w:rFonts w:ascii="Times New Roman" w:hAnsi="Times New Roman"/>
          <w:b/>
          <w:bCs/>
        </w:rPr>
      </w:pPr>
      <w:r>
        <w:rPr>
          <w:rFonts w:ascii="Times New Roman" w:hAnsi="Times New Roman"/>
          <w:b/>
          <w:bCs/>
        </w:rPr>
        <w:lastRenderedPageBreak/>
        <w:t xml:space="preserve">         </w:t>
      </w:r>
      <w:r w:rsidR="00E6201B" w:rsidRPr="00AA6964">
        <w:rPr>
          <w:rFonts w:ascii="Times New Roman" w:hAnsi="Times New Roman"/>
          <w:b/>
          <w:bCs/>
        </w:rPr>
        <w:t>Karşılaştırmalı Öğretmen/Kursiyer</w:t>
      </w:r>
      <w:r w:rsidR="003404AB" w:rsidRPr="00AA6964">
        <w:rPr>
          <w:rFonts w:ascii="Times New Roman" w:hAnsi="Times New Roman"/>
          <w:b/>
          <w:bCs/>
        </w:rPr>
        <w:t xml:space="preserve"> Durumu 20</w:t>
      </w:r>
      <w:r w:rsidR="004620D5" w:rsidRPr="00AA6964">
        <w:rPr>
          <w:rFonts w:ascii="Times New Roman" w:hAnsi="Times New Roman"/>
          <w:b/>
          <w:bCs/>
        </w:rPr>
        <w:t>23</w:t>
      </w:r>
      <w:r w:rsidR="00AD5AE4" w:rsidRPr="00AA6964">
        <w:rPr>
          <w:rFonts w:ascii="Times New Roman" w:hAnsi="Times New Roman"/>
          <w:b/>
          <w:bCs/>
        </w:rPr>
        <w:t>-2024 Eğitim Öğretim Yılı</w:t>
      </w:r>
      <w:r w:rsidR="004620D5" w:rsidRPr="00AA6964">
        <w:rPr>
          <w:rFonts w:ascii="Times New Roman" w:hAnsi="Times New Roman"/>
          <w:b/>
          <w:bCs/>
        </w:rPr>
        <w:t xml:space="preserve">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167E1F23" w:rsidR="00E72D8A" w:rsidRPr="003C5B66" w:rsidRDefault="00AD5AE4" w:rsidP="000A5453">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1046" w:type="pct"/>
            <w:shd w:val="clear" w:color="auto" w:fill="FFFFFF"/>
          </w:tcPr>
          <w:p w14:paraId="64B78C45" w14:textId="198D10D5" w:rsidR="005163B6" w:rsidRPr="003C5B66" w:rsidRDefault="00AD5AE4"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834</w:t>
            </w:r>
          </w:p>
        </w:tc>
        <w:tc>
          <w:tcPr>
            <w:tcW w:w="950" w:type="pct"/>
            <w:shd w:val="clear" w:color="auto" w:fill="FFFFFF"/>
          </w:tcPr>
          <w:p w14:paraId="708D2A46" w14:textId="56AB2EFA" w:rsidR="005163B6" w:rsidRPr="003C5B66" w:rsidRDefault="00AD5AE4"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163</w:t>
            </w:r>
          </w:p>
        </w:tc>
        <w:tc>
          <w:tcPr>
            <w:tcW w:w="1496" w:type="pct"/>
            <w:shd w:val="clear" w:color="auto" w:fill="FFFFFF"/>
          </w:tcPr>
          <w:p w14:paraId="729BBF41" w14:textId="58338393" w:rsidR="005163B6" w:rsidRPr="003C5B66" w:rsidRDefault="00AD5AE4"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997</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320C8837" w:rsidR="004620D5" w:rsidRPr="00C91787" w:rsidRDefault="00AD5AE4" w:rsidP="004620D5">
            <w:pPr>
              <w:jc w:val="center"/>
              <w:rPr>
                <w:rFonts w:ascii="Times New Roman" w:hAnsi="Times New Roman"/>
                <w:bCs/>
              </w:rPr>
            </w:pPr>
            <w:r>
              <w:rPr>
                <w:rFonts w:ascii="Times New Roman" w:hAnsi="Times New Roman"/>
                <w:bCs/>
              </w:rPr>
              <w:t>258</w:t>
            </w:r>
          </w:p>
        </w:tc>
        <w:tc>
          <w:tcPr>
            <w:tcW w:w="1216" w:type="dxa"/>
            <w:shd w:val="clear" w:color="auto" w:fill="95B3D7" w:themeFill="accent1" w:themeFillTint="99"/>
          </w:tcPr>
          <w:p w14:paraId="08F66F75" w14:textId="04D2CC4A" w:rsidR="004620D5" w:rsidRPr="00C91787" w:rsidRDefault="00AD5AE4" w:rsidP="004620D5">
            <w:pPr>
              <w:jc w:val="center"/>
              <w:rPr>
                <w:rFonts w:ascii="Times New Roman" w:hAnsi="Times New Roman"/>
                <w:bCs/>
              </w:rPr>
            </w:pPr>
            <w:r>
              <w:rPr>
                <w:rFonts w:ascii="Times New Roman" w:hAnsi="Times New Roman"/>
                <w:bCs/>
              </w:rPr>
              <w:t>183</w:t>
            </w:r>
          </w:p>
        </w:tc>
        <w:tc>
          <w:tcPr>
            <w:tcW w:w="1030" w:type="dxa"/>
            <w:shd w:val="clear" w:color="auto" w:fill="95B3D7" w:themeFill="accent1" w:themeFillTint="99"/>
          </w:tcPr>
          <w:p w14:paraId="711E9E56" w14:textId="180D68A8" w:rsidR="004620D5" w:rsidRPr="00C91787" w:rsidRDefault="00AD5AE4" w:rsidP="004620D5">
            <w:pPr>
              <w:jc w:val="center"/>
              <w:rPr>
                <w:rFonts w:ascii="Times New Roman" w:hAnsi="Times New Roman"/>
                <w:bCs/>
              </w:rPr>
            </w:pPr>
            <w:r>
              <w:rPr>
                <w:rFonts w:ascii="Times New Roman" w:hAnsi="Times New Roman"/>
                <w:bCs/>
              </w:rPr>
              <w:t>900</w:t>
            </w:r>
          </w:p>
        </w:tc>
        <w:tc>
          <w:tcPr>
            <w:tcW w:w="1217" w:type="dxa"/>
            <w:shd w:val="clear" w:color="auto" w:fill="95B3D7" w:themeFill="accent1" w:themeFillTint="99"/>
          </w:tcPr>
          <w:p w14:paraId="3EAD4A58" w14:textId="38EAA0C4" w:rsidR="004620D5" w:rsidRPr="00C91787" w:rsidRDefault="00AD5AE4" w:rsidP="004620D5">
            <w:pPr>
              <w:jc w:val="center"/>
              <w:rPr>
                <w:rFonts w:ascii="Times New Roman" w:hAnsi="Times New Roman"/>
                <w:bCs/>
              </w:rPr>
            </w:pPr>
            <w:r>
              <w:rPr>
                <w:rFonts w:ascii="Times New Roman" w:hAnsi="Times New Roman"/>
                <w:bCs/>
              </w:rPr>
              <w:t>493</w:t>
            </w:r>
          </w:p>
        </w:tc>
        <w:tc>
          <w:tcPr>
            <w:tcW w:w="1135" w:type="dxa"/>
            <w:shd w:val="clear" w:color="auto" w:fill="95B3D7" w:themeFill="accent1" w:themeFillTint="99"/>
          </w:tcPr>
          <w:p w14:paraId="1909EA9D" w14:textId="4CE4B94A" w:rsidR="004620D5" w:rsidRPr="00C91787" w:rsidRDefault="00AD5AE4" w:rsidP="004620D5">
            <w:pPr>
              <w:jc w:val="center"/>
              <w:rPr>
                <w:rFonts w:ascii="Times New Roman" w:hAnsi="Times New Roman"/>
                <w:bCs/>
              </w:rPr>
            </w:pPr>
            <w:r>
              <w:rPr>
                <w:rFonts w:ascii="Times New Roman" w:hAnsi="Times New Roman"/>
                <w:bCs/>
              </w:rPr>
              <w:t>1271</w:t>
            </w:r>
          </w:p>
        </w:tc>
        <w:tc>
          <w:tcPr>
            <w:tcW w:w="1220" w:type="dxa"/>
            <w:shd w:val="clear" w:color="auto" w:fill="95B3D7" w:themeFill="accent1" w:themeFillTint="99"/>
          </w:tcPr>
          <w:p w14:paraId="2C7A37F1" w14:textId="699D7B7E" w:rsidR="004620D5" w:rsidRPr="00C91787" w:rsidRDefault="00AD5AE4" w:rsidP="004620D5">
            <w:pPr>
              <w:jc w:val="center"/>
              <w:rPr>
                <w:rFonts w:ascii="Times New Roman" w:hAnsi="Times New Roman"/>
                <w:bCs/>
              </w:rPr>
            </w:pPr>
            <w:r>
              <w:rPr>
                <w:rFonts w:ascii="Times New Roman" w:hAnsi="Times New Roman"/>
                <w:bCs/>
              </w:rPr>
              <w:t>661</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0C97D50E" w:rsidR="004620D5" w:rsidRPr="00C91787" w:rsidRDefault="00AD5AE4" w:rsidP="004620D5">
            <w:pPr>
              <w:jc w:val="center"/>
              <w:rPr>
                <w:rFonts w:ascii="Times New Roman" w:hAnsi="Times New Roman"/>
                <w:bCs/>
              </w:rPr>
            </w:pPr>
            <w:r>
              <w:rPr>
                <w:rFonts w:ascii="Times New Roman" w:hAnsi="Times New Roman"/>
                <w:bCs/>
              </w:rPr>
              <w:t>441</w:t>
            </w:r>
          </w:p>
        </w:tc>
        <w:tc>
          <w:tcPr>
            <w:tcW w:w="2247" w:type="dxa"/>
            <w:gridSpan w:val="2"/>
            <w:shd w:val="clear" w:color="auto" w:fill="C6D9F1" w:themeFill="text2" w:themeFillTint="33"/>
          </w:tcPr>
          <w:p w14:paraId="24051937" w14:textId="2F2ADF0F" w:rsidR="004620D5" w:rsidRPr="00C91787" w:rsidRDefault="00AD5AE4" w:rsidP="004620D5">
            <w:pPr>
              <w:jc w:val="center"/>
              <w:rPr>
                <w:rFonts w:ascii="Times New Roman" w:hAnsi="Times New Roman"/>
                <w:bCs/>
              </w:rPr>
            </w:pPr>
            <w:r>
              <w:rPr>
                <w:rFonts w:ascii="Times New Roman" w:hAnsi="Times New Roman"/>
                <w:bCs/>
              </w:rPr>
              <w:t>1393</w:t>
            </w:r>
          </w:p>
        </w:tc>
        <w:tc>
          <w:tcPr>
            <w:tcW w:w="2355" w:type="dxa"/>
            <w:gridSpan w:val="2"/>
            <w:shd w:val="clear" w:color="auto" w:fill="C6D9F1" w:themeFill="text2" w:themeFillTint="33"/>
          </w:tcPr>
          <w:p w14:paraId="72A51CEF" w14:textId="23872D4A" w:rsidR="004620D5" w:rsidRPr="00C91787" w:rsidRDefault="00AD5AE4" w:rsidP="004620D5">
            <w:pPr>
              <w:jc w:val="center"/>
              <w:rPr>
                <w:rFonts w:ascii="Times New Roman" w:hAnsi="Times New Roman"/>
                <w:bCs/>
              </w:rPr>
            </w:pPr>
            <w:r>
              <w:rPr>
                <w:rFonts w:ascii="Times New Roman" w:hAnsi="Times New Roman"/>
                <w:bCs/>
              </w:rPr>
              <w:t>1932</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5534A74A" w:rsidR="004620D5" w:rsidRPr="006F1180" w:rsidRDefault="00AD5AE4" w:rsidP="004620D5">
            <w:pPr>
              <w:jc w:val="center"/>
              <w:rPr>
                <w:rFonts w:ascii="Times New Roman" w:hAnsi="Times New Roman"/>
                <w:b/>
                <w:bCs/>
                <w:color w:val="000000" w:themeColor="text1"/>
              </w:rPr>
            </w:pPr>
            <w:r>
              <w:rPr>
                <w:rFonts w:ascii="Times New Roman" w:hAnsi="Times New Roman"/>
                <w:b/>
                <w:bCs/>
                <w:color w:val="000000" w:themeColor="text1"/>
              </w:rPr>
              <w:t>2021</w:t>
            </w:r>
            <w:r w:rsidR="004620D5" w:rsidRPr="006F1180">
              <w:rPr>
                <w:rFonts w:ascii="Times New Roman" w:hAnsi="Times New Roman"/>
                <w:b/>
                <w:bCs/>
                <w:color w:val="000000" w:themeColor="text1"/>
              </w:rPr>
              <w:t>- 2022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13615A86" w:rsidR="004620D5" w:rsidRPr="006F1180" w:rsidRDefault="00AA6964"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160" w:type="dxa"/>
            <w:shd w:val="clear" w:color="auto" w:fill="C6D9F1" w:themeFill="text2" w:themeFillTint="33"/>
          </w:tcPr>
          <w:p w14:paraId="4793D034" w14:textId="7143A28A" w:rsidR="004620D5" w:rsidRPr="006F1180" w:rsidRDefault="00AA6964"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251" w:type="dxa"/>
            <w:shd w:val="clear" w:color="auto" w:fill="C6D9F1" w:themeFill="text2" w:themeFillTint="33"/>
          </w:tcPr>
          <w:p w14:paraId="0CA7308A" w14:textId="44CFCAEF" w:rsidR="004620D5" w:rsidRPr="006F1180" w:rsidRDefault="00AA6964" w:rsidP="004620D5">
            <w:pPr>
              <w:jc w:val="center"/>
              <w:rPr>
                <w:rFonts w:ascii="Times New Roman" w:hAnsi="Times New Roman"/>
                <w:bCs/>
                <w:color w:val="000000" w:themeColor="text1"/>
              </w:rPr>
            </w:pPr>
            <w:r>
              <w:rPr>
                <w:rFonts w:ascii="Times New Roman" w:hAnsi="Times New Roman"/>
                <w:bCs/>
                <w:color w:val="000000" w:themeColor="text1"/>
              </w:rPr>
              <w:t>0</w:t>
            </w:r>
          </w:p>
        </w:tc>
      </w:tr>
    </w:tbl>
    <w:p w14:paraId="1057322B" w14:textId="77777777" w:rsidR="00EF640D" w:rsidRPr="0085314E" w:rsidRDefault="00EF640D"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872592">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872592">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872592">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872592">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xml:space="preserve">, ders dışında </w:t>
            </w:r>
            <w:r w:rsidRPr="0054668A">
              <w:rPr>
                <w:rFonts w:asciiTheme="minorHAnsi" w:eastAsiaTheme="minorEastAsia" w:hAnsiTheme="minorHAnsi" w:cstheme="minorBidi"/>
                <w:lang w:eastAsia="tr-TR"/>
              </w:rPr>
              <w:lastRenderedPageBreak/>
              <w:t>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872592">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bl>
    <w:p w14:paraId="4BE35DCF" w14:textId="10434D8E" w:rsidR="0085314E" w:rsidRDefault="0085314E" w:rsidP="0085314E">
      <w:pPr>
        <w:tabs>
          <w:tab w:val="left" w:pos="1841"/>
        </w:tabs>
      </w:pPr>
    </w:p>
    <w:p w14:paraId="7C2C5F81" w14:textId="5FC2611D" w:rsidR="0085314E" w:rsidRPr="0085314E" w:rsidRDefault="0085314E" w:rsidP="0085314E">
      <w:pPr>
        <w:tabs>
          <w:tab w:val="left" w:pos="1841"/>
        </w:tabs>
        <w:sectPr w:rsidR="0085314E" w:rsidRPr="0085314E" w:rsidSect="004817AE">
          <w:footerReference w:type="even" r:id="rId13"/>
          <w:footerReference w:type="default" r:id="rId14"/>
          <w:pgSz w:w="11906" w:h="16838"/>
          <w:pgMar w:top="1134" w:right="1418" w:bottom="1134" w:left="1418" w:header="709" w:footer="227" w:gutter="0"/>
          <w:cols w:space="708"/>
          <w:titlePg/>
          <w:docGrid w:linePitch="360"/>
        </w:sectPr>
      </w:pPr>
      <w:r>
        <w:tab/>
      </w:r>
    </w:p>
    <w:p w14:paraId="4D58C76E" w14:textId="49B0612F" w:rsidR="00D76FA8" w:rsidRPr="0085314E" w:rsidRDefault="0041600D" w:rsidP="00FE0115">
      <w:pPr>
        <w:rPr>
          <w:rFonts w:ascii="Times New Roman" w:hAnsi="Times New Roman"/>
          <w:b/>
        </w:rPr>
      </w:pPr>
      <w:r w:rsidRPr="0085314E">
        <w:rPr>
          <w:rFonts w:ascii="Times New Roman" w:hAnsi="Times New Roman"/>
          <w:b/>
          <w:bCs/>
        </w:rPr>
        <w:lastRenderedPageBreak/>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69B502E6" w:rsidR="008218DC" w:rsidRPr="00C831C2" w:rsidRDefault="00AA696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12</w:t>
            </w:r>
          </w:p>
        </w:tc>
        <w:tc>
          <w:tcPr>
            <w:tcW w:w="1688" w:type="dxa"/>
            <w:shd w:val="clear" w:color="auto" w:fill="FFFFFF"/>
            <w:vAlign w:val="center"/>
          </w:tcPr>
          <w:p w14:paraId="5452D16F"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40F496F0" w:rsidR="008218DC" w:rsidRPr="00C831C2" w:rsidRDefault="00AA696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14:paraId="250FFAB7"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0E9804B8" w:rsidR="008218DC" w:rsidRPr="00C831C2" w:rsidRDefault="00AA696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79FDD72D" w:rsidR="008218DC" w:rsidRPr="00C831C2" w:rsidRDefault="00AA696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14:paraId="0196B023"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5FC1009" w14:textId="1623F56F"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35A351F6" w:rsidR="008218DC" w:rsidRPr="00C831C2" w:rsidRDefault="00AA6964"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74381E44" w:rsidR="008218DC" w:rsidRPr="00C831C2" w:rsidRDefault="00AA6964" w:rsidP="0041600D">
            <w:pPr>
              <w:tabs>
                <w:tab w:val="left" w:pos="601"/>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164DADBB" w:rsidR="008218DC" w:rsidRPr="00C831C2" w:rsidRDefault="00AA6964"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1F02CC36" w:rsidR="008218DC" w:rsidRPr="00C831C2" w:rsidRDefault="00AA6964"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71E8874B" w:rsidR="008218DC" w:rsidRPr="00C831C2" w:rsidRDefault="00AA6964" w:rsidP="0041600D">
            <w:pPr>
              <w:tabs>
                <w:tab w:val="left" w:pos="601"/>
              </w:tabs>
              <w:spacing w:after="0" w:line="360" w:lineRule="auto"/>
              <w:rPr>
                <w:rFonts w:ascii="Times New Roman" w:hAnsi="Times New Roman"/>
                <w:bCs/>
              </w:rPr>
            </w:pPr>
            <w:r>
              <w:rPr>
                <w:rFonts w:ascii="Times New Roman" w:hAnsi="Times New Roman"/>
                <w:bCs/>
              </w:rPr>
              <w:t>5</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77777777" w:rsidR="00D76FA8" w:rsidRPr="00EC1C62" w:rsidRDefault="00D76FA8" w:rsidP="0085314E">
      <w:pPr>
        <w:rPr>
          <w:rFonts w:ascii="Times New Roman" w:hAnsi="Times New Roman"/>
          <w:b/>
        </w:rPr>
      </w:pPr>
      <w:r w:rsidRPr="00EC1C62">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DE11CA4" w14:textId="77777777" w:rsidR="00A76A5C" w:rsidRPr="00C831C2" w:rsidRDefault="002B09CF" w:rsidP="00EA6A4B">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2A4D1486"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5B265D54" w14:textId="3C2121EF" w:rsidR="00A76A5C" w:rsidRPr="00C831C2" w:rsidRDefault="00AA6964" w:rsidP="00D76FA8">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0184C5B7" w:rsidR="00A76A5C" w:rsidRPr="00C831C2" w:rsidRDefault="00AA6964"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245C48C3" w14:textId="6EC9A832"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01C53142"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7224039F" w14:textId="7CF65637" w:rsidR="00A76A5C" w:rsidRPr="00C831C2" w:rsidRDefault="00AA6964" w:rsidP="00D76FA8">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4931F8EB" w:rsidR="00A76A5C" w:rsidRPr="00C831C2" w:rsidRDefault="00AA6964" w:rsidP="00D76FA8">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14:paraId="34F24759" w14:textId="51A20B45" w:rsidR="00A76A5C" w:rsidRPr="00C831C2" w:rsidRDefault="00AA6964" w:rsidP="00D76FA8">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21A1383D" w:rsidR="002A0466" w:rsidRPr="00C831C2" w:rsidRDefault="009B78E4" w:rsidP="002A0466">
            <w:pPr>
              <w:jc w:val="center"/>
              <w:rPr>
                <w:rFonts w:ascii="Times New Roman" w:hAnsi="Times New Roman"/>
              </w:rPr>
            </w:pPr>
            <w:r>
              <w:rPr>
                <w:rFonts w:ascii="Times New Roman" w:hAnsi="Times New Roman"/>
              </w:rPr>
              <w:t>4</w:t>
            </w:r>
            <w:r w:rsidR="00C91787">
              <w:rPr>
                <w:rFonts w:ascii="Times New Roman" w:hAnsi="Times New Roman"/>
              </w:rPr>
              <w:t>10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32" w:type="dxa"/>
          </w:tcPr>
          <w:p w14:paraId="2A460784" w14:textId="6716446F" w:rsidR="002A0466" w:rsidRPr="00C831C2" w:rsidRDefault="009B78E4" w:rsidP="002A0466">
            <w:pPr>
              <w:jc w:val="center"/>
              <w:rPr>
                <w:rFonts w:ascii="Times New Roman" w:hAnsi="Times New Roman"/>
              </w:rPr>
            </w:pPr>
            <w:r>
              <w:rPr>
                <w:rFonts w:ascii="Times New Roman" w:hAnsi="Times New Roman"/>
              </w:rPr>
              <w:t>4</w:t>
            </w:r>
            <w:r w:rsidR="00C91787">
              <w:rPr>
                <w:rFonts w:ascii="Times New Roman" w:hAnsi="Times New Roman"/>
              </w:rPr>
              <w:t>1</w:t>
            </w:r>
            <w:r>
              <w:rPr>
                <w:rFonts w:ascii="Times New Roman" w:hAnsi="Times New Roman"/>
              </w:rPr>
              <w:t>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0CB24EFA" w:rsidR="002A0466" w:rsidRPr="00C831C2" w:rsidRDefault="00AA6964" w:rsidP="002A0466">
            <w:pPr>
              <w:jc w:val="center"/>
              <w:rPr>
                <w:rFonts w:ascii="Times New Roman" w:hAnsi="Times New Roman"/>
              </w:rPr>
            </w:pPr>
            <w:r>
              <w:rPr>
                <w:rFonts w:ascii="Times New Roman" w:hAnsi="Times New Roman"/>
              </w:rPr>
              <w:t>10</w:t>
            </w:r>
            <w:r w:rsidR="009B78E4">
              <w:rPr>
                <w:rFonts w:ascii="Times New Roman" w:hAnsi="Times New Roman"/>
              </w:rPr>
              <w:t>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5C80FE16" w:rsidR="007A3392" w:rsidRPr="00C831C2" w:rsidRDefault="00AA6964" w:rsidP="003C5B66">
            <w:pPr>
              <w:jc w:val="center"/>
              <w:rPr>
                <w:rFonts w:ascii="Times New Roman" w:hAnsi="Times New Roman"/>
                <w:bCs/>
              </w:rPr>
            </w:pPr>
            <w:r>
              <w:rPr>
                <w:rFonts w:ascii="Times New Roman" w:hAnsi="Times New Roman"/>
                <w:bCs/>
              </w:rPr>
              <w:t>-</w:t>
            </w:r>
          </w:p>
        </w:tc>
        <w:tc>
          <w:tcPr>
            <w:tcW w:w="2222" w:type="dxa"/>
          </w:tcPr>
          <w:p w14:paraId="67B28A95" w14:textId="28A41598" w:rsidR="007A3392" w:rsidRPr="00C831C2" w:rsidRDefault="00AA6964" w:rsidP="003C5B66">
            <w:pPr>
              <w:jc w:val="center"/>
              <w:rPr>
                <w:rFonts w:ascii="Times New Roman" w:hAnsi="Times New Roman"/>
                <w:bCs/>
              </w:rPr>
            </w:pPr>
            <w:r>
              <w:rPr>
                <w:rFonts w:ascii="Times New Roman" w:hAnsi="Times New Roman"/>
                <w:bCs/>
              </w:rPr>
              <w:t>-</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71C415EB" w:rsidR="007A3392" w:rsidRPr="00C831C2" w:rsidRDefault="00AA6964" w:rsidP="004A7E01">
            <w:pPr>
              <w:jc w:val="both"/>
              <w:rPr>
                <w:rFonts w:ascii="Times New Roman" w:hAnsi="Times New Roman"/>
                <w:bCs/>
              </w:rPr>
            </w:pPr>
            <w:r>
              <w:rPr>
                <w:rFonts w:ascii="Times New Roman" w:hAnsi="Times New Roman"/>
                <w:bCs/>
              </w:rPr>
              <w:t xml:space="preserve">                  </w:t>
            </w:r>
            <w:r w:rsidR="00C91787">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2DBABF4C" w:rsidR="002542B5" w:rsidRPr="00B15F14" w:rsidRDefault="007A368D" w:rsidP="008054F6">
            <w:pPr>
              <w:spacing w:before="120" w:after="0" w:line="240" w:lineRule="auto"/>
              <w:jc w:val="center"/>
              <w:rPr>
                <w:rFonts w:cs="Calibri"/>
                <w:sz w:val="24"/>
                <w:szCs w:val="24"/>
                <w:lang w:eastAsia="tr-TR"/>
              </w:rPr>
            </w:pPr>
            <w:r>
              <w:rPr>
                <w:rFonts w:ascii="Times New Roman" w:hAnsi="Times New Roman"/>
              </w:rPr>
              <w:t>38712,76</w:t>
            </w:r>
          </w:p>
        </w:tc>
        <w:tc>
          <w:tcPr>
            <w:tcW w:w="1687" w:type="dxa"/>
          </w:tcPr>
          <w:p w14:paraId="1185250B" w14:textId="3540BA5A" w:rsidR="002542B5" w:rsidRPr="007A368D" w:rsidRDefault="007A368D" w:rsidP="007A368D">
            <w:pPr>
              <w:spacing w:before="120" w:after="0" w:line="240" w:lineRule="auto"/>
              <w:jc w:val="center"/>
              <w:rPr>
                <w:rFonts w:cs="Calibri"/>
                <w:color w:val="000000"/>
                <w:lang w:eastAsia="tr-TR"/>
              </w:rPr>
            </w:pPr>
            <w:r w:rsidRPr="007A368D">
              <w:rPr>
                <w:rFonts w:ascii="Times New Roman" w:hAnsi="Times New Roman"/>
              </w:rPr>
              <w:t>199.038,40</w:t>
            </w:r>
          </w:p>
        </w:tc>
        <w:tc>
          <w:tcPr>
            <w:tcW w:w="1607" w:type="dxa"/>
          </w:tcPr>
          <w:p w14:paraId="3BEABEA2" w14:textId="10C17FA6" w:rsidR="002542B5" w:rsidRPr="007A368D" w:rsidRDefault="007A368D" w:rsidP="007A368D">
            <w:pPr>
              <w:spacing w:before="120" w:after="0" w:line="240" w:lineRule="auto"/>
              <w:jc w:val="center"/>
              <w:rPr>
                <w:rFonts w:cs="Calibri"/>
                <w:color w:val="000000"/>
                <w:lang w:eastAsia="tr-TR"/>
              </w:rPr>
            </w:pPr>
            <w:r w:rsidRPr="007A368D">
              <w:rPr>
                <w:rFonts w:ascii="Times New Roman" w:hAnsi="Times New Roman"/>
              </w:rPr>
              <w:t>259.772,19</w:t>
            </w: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6602A2F6" w:rsidR="002542B5" w:rsidRPr="00C831C2" w:rsidRDefault="00B15F14" w:rsidP="007A4ECC">
            <w:pPr>
              <w:spacing w:before="120" w:after="0" w:line="240" w:lineRule="auto"/>
              <w:jc w:val="center"/>
              <w:rPr>
                <w:rFonts w:ascii="Times New Roman" w:hAnsi="Times New Roman"/>
                <w:color w:val="FF0000"/>
              </w:rPr>
            </w:pPr>
            <w:r>
              <w:rPr>
                <w:rFonts w:ascii="Times New Roman" w:hAnsi="Times New Roman"/>
              </w:rPr>
              <w:t>353,26</w:t>
            </w:r>
          </w:p>
        </w:tc>
        <w:tc>
          <w:tcPr>
            <w:tcW w:w="1687" w:type="dxa"/>
          </w:tcPr>
          <w:p w14:paraId="4ED55E2E" w14:textId="0BE435F7" w:rsidR="002542B5" w:rsidRPr="00C831C2" w:rsidRDefault="00B15F14" w:rsidP="007A4ECC">
            <w:pPr>
              <w:spacing w:before="120" w:after="0" w:line="240" w:lineRule="auto"/>
              <w:jc w:val="center"/>
              <w:rPr>
                <w:rFonts w:ascii="Times New Roman" w:hAnsi="Times New Roman"/>
              </w:rPr>
            </w:pPr>
            <w:r>
              <w:rPr>
                <w:rFonts w:ascii="Times New Roman" w:hAnsi="Times New Roman"/>
              </w:rPr>
              <w:t>796,46</w:t>
            </w:r>
          </w:p>
        </w:tc>
        <w:tc>
          <w:tcPr>
            <w:tcW w:w="1607" w:type="dxa"/>
          </w:tcPr>
          <w:p w14:paraId="6A8AF7E1" w14:textId="07E2A4D5" w:rsidR="002542B5" w:rsidRPr="00C831C2" w:rsidRDefault="00B15F14" w:rsidP="007A4ECC">
            <w:pPr>
              <w:spacing w:before="120" w:after="0" w:line="240" w:lineRule="auto"/>
              <w:jc w:val="center"/>
              <w:rPr>
                <w:rFonts w:ascii="Times New Roman" w:hAnsi="Times New Roman"/>
              </w:rPr>
            </w:pPr>
            <w:r>
              <w:rPr>
                <w:rFonts w:ascii="Times New Roman" w:hAnsi="Times New Roman"/>
              </w:rPr>
              <w:t>3717,46</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368D">
            <w:pPr>
              <w:spacing w:before="120" w:after="0" w:line="240" w:lineRule="auto"/>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5C6AD2">
        <w:rPr>
          <w:rFonts w:ascii="Times New Roman" w:hAnsi="Times New Roman"/>
          <w:b/>
          <w:bCs/>
          <w:color w:val="000000" w:themeColor="text1"/>
        </w:rPr>
        <w:t>Okul/Kurum Gelir-Gider Tablosu:</w:t>
      </w:r>
      <w:r w:rsidRPr="006F1180">
        <w:rPr>
          <w:rFonts w:ascii="Times New Roman" w:hAnsi="Times New Roman"/>
          <w:b/>
          <w:bCs/>
          <w:color w:val="000000" w:themeColor="text1"/>
        </w:rPr>
        <w:t xml:space="preserve">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7552C5FD" w:rsidR="002E73A7" w:rsidRPr="006F1180" w:rsidRDefault="001B12B0" w:rsidP="00D76FA8">
            <w:pPr>
              <w:spacing w:after="0" w:line="240" w:lineRule="auto"/>
              <w:rPr>
                <w:rFonts w:ascii="Times New Roman" w:hAnsi="Times New Roman"/>
                <w:color w:val="000000" w:themeColor="text1"/>
              </w:rPr>
            </w:pPr>
            <w:r w:rsidRPr="001B12B0">
              <w:rPr>
                <w:rFonts w:ascii="Times New Roman" w:hAnsi="Times New Roman"/>
                <w:color w:val="000000" w:themeColor="text1"/>
              </w:rPr>
              <w:t>21.999,33</w:t>
            </w:r>
            <w:r w:rsidR="002E73A7" w:rsidRPr="006F1180">
              <w:rPr>
                <w:rFonts w:ascii="Times New Roman" w:hAnsi="Times New Roman"/>
                <w:color w:val="000000" w:themeColor="text1"/>
              </w:rPr>
              <w:t xml:space="preserve"> ₺</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641DAA8C" w:rsidR="002E73A7" w:rsidRPr="006F1180" w:rsidRDefault="001B12B0" w:rsidP="00D76FA8">
            <w:pPr>
              <w:spacing w:after="0" w:line="240" w:lineRule="auto"/>
              <w:rPr>
                <w:rFonts w:ascii="Times New Roman" w:hAnsi="Times New Roman"/>
                <w:color w:val="000000" w:themeColor="text1"/>
              </w:rPr>
            </w:pPr>
            <w:r>
              <w:rPr>
                <w:rFonts w:ascii="Times New Roman" w:hAnsi="Times New Roman"/>
                <w:color w:val="000000" w:themeColor="text1"/>
              </w:rPr>
              <w:t>36899,14</w:t>
            </w:r>
            <w:r w:rsidR="006F1180" w:rsidRPr="006F1180">
              <w:rPr>
                <w:rFonts w:ascii="Times New Roman" w:hAnsi="Times New Roman"/>
                <w:color w:val="000000" w:themeColor="text1"/>
              </w:rPr>
              <w:t xml:space="preserve"> ₺</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030EB2C6" w:rsidR="002E73A7" w:rsidRPr="006F1180" w:rsidRDefault="001B12B0" w:rsidP="00D76FA8">
            <w:pPr>
              <w:spacing w:after="0" w:line="240" w:lineRule="auto"/>
              <w:rPr>
                <w:rFonts w:ascii="Times New Roman" w:hAnsi="Times New Roman"/>
                <w:color w:val="000000" w:themeColor="text1"/>
              </w:rPr>
            </w:pPr>
            <w:r w:rsidRPr="001C0FE7">
              <w:rPr>
                <w:rFonts w:ascii="Times New Roman" w:hAnsi="Times New Roman"/>
                <w:color w:val="000000" w:themeColor="text1"/>
              </w:rPr>
              <w:t>26.049,60</w:t>
            </w:r>
            <w:r w:rsidR="002E73A7" w:rsidRPr="006F1180">
              <w:rPr>
                <w:rFonts w:ascii="Times New Roman" w:hAnsi="Times New Roman"/>
                <w:color w:val="000000" w:themeColor="text1"/>
              </w:rPr>
              <w:t xml:space="preserve"> ₺</w:t>
            </w: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0350FBEF" w:rsidR="002E73A7" w:rsidRPr="006F1180" w:rsidRDefault="00E05DCC" w:rsidP="00D76FA8">
            <w:pPr>
              <w:spacing w:after="0" w:line="240" w:lineRule="auto"/>
              <w:rPr>
                <w:rFonts w:ascii="Times New Roman" w:hAnsi="Times New Roman"/>
                <w:color w:val="000000" w:themeColor="text1"/>
              </w:rPr>
            </w:pPr>
            <w:r w:rsidRPr="00E05DCC">
              <w:rPr>
                <w:rFonts w:ascii="Times New Roman" w:hAnsi="Times New Roman"/>
                <w:color w:val="000000" w:themeColor="text1"/>
              </w:rPr>
              <w:t>5.546,00</w:t>
            </w:r>
            <w:r>
              <w:rPr>
                <w:rFonts w:ascii="Times New Roman" w:hAnsi="Times New Roman"/>
                <w:color w:val="000000" w:themeColor="text1"/>
              </w:rPr>
              <w:t xml:space="preserve"> </w:t>
            </w:r>
            <w:r w:rsidR="006F1180" w:rsidRPr="006F1180">
              <w:rPr>
                <w:rFonts w:ascii="Times New Roman" w:hAnsi="Times New Roman"/>
                <w:color w:val="000000" w:themeColor="text1"/>
              </w:rPr>
              <w:t>₺</w:t>
            </w: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4A519F6E" w:rsidR="002E73A7" w:rsidRPr="005C6AD2" w:rsidRDefault="005C6AD2" w:rsidP="005C6AD2">
            <w:pPr>
              <w:spacing w:after="0" w:line="240" w:lineRule="auto"/>
              <w:rPr>
                <w:rFonts w:cs="Calibri"/>
                <w:color w:val="000000"/>
                <w:lang w:eastAsia="tr-TR"/>
              </w:rPr>
            </w:pPr>
            <w:r>
              <w:rPr>
                <w:rFonts w:cs="Calibri"/>
                <w:color w:val="000000"/>
              </w:rPr>
              <w:t>1077,25</w:t>
            </w:r>
            <w:r w:rsidR="002E73A7" w:rsidRPr="006F1180">
              <w:rPr>
                <w:rFonts w:ascii="Times New Roman" w:hAnsi="Times New Roman"/>
                <w:color w:val="000000" w:themeColor="text1"/>
              </w:rPr>
              <w:t xml:space="preserve"> ₺</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5C6AD2" w:rsidRDefault="002E73A7" w:rsidP="00D76FA8">
            <w:pPr>
              <w:spacing w:after="0" w:line="240" w:lineRule="auto"/>
              <w:rPr>
                <w:rFonts w:ascii="Times New Roman" w:hAnsi="Times New Roman"/>
                <w:color w:val="000000" w:themeColor="text1"/>
              </w:rPr>
            </w:pPr>
            <w:r w:rsidRPr="005C6AD2">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1FC6CE78" w:rsidR="002E73A7" w:rsidRPr="005C6AD2" w:rsidRDefault="005C6AD2" w:rsidP="005C6AD2">
            <w:pPr>
              <w:spacing w:after="0" w:line="240" w:lineRule="auto"/>
              <w:rPr>
                <w:rFonts w:cs="Calibri"/>
                <w:color w:val="000000"/>
                <w:lang w:eastAsia="tr-TR"/>
              </w:rPr>
            </w:pPr>
            <w:r>
              <w:rPr>
                <w:rFonts w:cs="Calibri"/>
                <w:color w:val="000000"/>
              </w:rPr>
              <w:t>2467,25</w:t>
            </w:r>
            <w:r>
              <w:rPr>
                <w:rFonts w:cs="Calibri"/>
                <w:color w:val="000000"/>
                <w:lang w:eastAsia="tr-TR"/>
              </w:rPr>
              <w:t xml:space="preserve"> </w:t>
            </w:r>
            <w:r w:rsidR="002E73A7" w:rsidRPr="006F1180">
              <w:rPr>
                <w:rFonts w:ascii="Times New Roman" w:hAnsi="Times New Roman"/>
                <w:color w:val="000000" w:themeColor="text1"/>
              </w:rPr>
              <w:t>₺</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4E80E288" w:rsidR="002E73A7" w:rsidRPr="006F1180" w:rsidRDefault="005C6AD2" w:rsidP="00D76FA8">
            <w:pPr>
              <w:spacing w:after="0" w:line="240" w:lineRule="auto"/>
              <w:rPr>
                <w:rFonts w:ascii="Times New Roman" w:hAnsi="Times New Roman"/>
                <w:color w:val="000000" w:themeColor="text1"/>
              </w:rPr>
            </w:pPr>
            <w:r w:rsidRPr="005C6AD2">
              <w:rPr>
                <w:rFonts w:cs="Calibri"/>
                <w:color w:val="000000"/>
              </w:rPr>
              <w:t>4.410,54</w:t>
            </w:r>
            <w:r>
              <w:rPr>
                <w:rFonts w:cs="Calibri"/>
                <w:color w:val="000000"/>
              </w:rPr>
              <w:t xml:space="preserve"> </w:t>
            </w:r>
            <w:r w:rsidR="002E73A7" w:rsidRPr="005C6AD2">
              <w:rPr>
                <w:rFonts w:cs="Calibri"/>
                <w:color w:val="000000"/>
              </w:rPr>
              <w:t>₺</w:t>
            </w: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01AFB0C"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6A2F13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22996F69" w14:textId="77777777" w:rsidTr="002E73A7">
        <w:trPr>
          <w:trHeight w:val="62"/>
        </w:trPr>
        <w:tc>
          <w:tcPr>
            <w:tcW w:w="5067" w:type="dxa"/>
            <w:shd w:val="clear" w:color="auto" w:fill="auto"/>
            <w:noWrap/>
            <w:vAlign w:val="bottom"/>
          </w:tcPr>
          <w:p w14:paraId="77D4E190" w14:textId="55B07B8A" w:rsidR="002E73A7" w:rsidRPr="006F1180" w:rsidRDefault="001B12B0" w:rsidP="00D76FA8">
            <w:pPr>
              <w:spacing w:after="0" w:line="240" w:lineRule="auto"/>
              <w:rPr>
                <w:rFonts w:ascii="Times New Roman" w:hAnsi="Times New Roman"/>
                <w:color w:val="000000" w:themeColor="text1"/>
              </w:rPr>
            </w:pPr>
            <w:r>
              <w:rPr>
                <w:rFonts w:ascii="Times New Roman" w:hAnsi="Times New Roman"/>
                <w:color w:val="000000" w:themeColor="text1"/>
              </w:rPr>
              <w:t>TOPLAM</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3CFBD386" w:rsidR="002E73A7" w:rsidRPr="005C6AD2" w:rsidRDefault="005C6AD2" w:rsidP="005C6AD2">
            <w:pPr>
              <w:spacing w:after="0" w:line="240" w:lineRule="auto"/>
              <w:rPr>
                <w:color w:val="000000"/>
                <w:lang w:eastAsia="tr-TR"/>
              </w:rPr>
            </w:pPr>
            <w:r>
              <w:rPr>
                <w:color w:val="000000" w:themeColor="text1"/>
              </w:rPr>
              <w:t xml:space="preserve">98449,11 </w:t>
            </w:r>
            <w:r w:rsidRPr="005C6AD2">
              <w:rPr>
                <w:rFonts w:cs="Calibri"/>
                <w:color w:val="000000"/>
              </w:rPr>
              <w:t>₺</w:t>
            </w: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565A93F2" w:rsidR="00E17160" w:rsidRPr="00C831C2" w:rsidRDefault="004817AE" w:rsidP="005A3C0E">
      <w:pPr>
        <w:spacing w:after="0" w:line="240" w:lineRule="auto"/>
        <w:ind w:firstLine="708"/>
        <w:jc w:val="both"/>
        <w:rPr>
          <w:rFonts w:ascii="Times New Roman" w:hAnsi="Times New Roman"/>
        </w:rPr>
      </w:pPr>
      <w:r>
        <w:rPr>
          <w:rFonts w:ascii="Times New Roman" w:hAnsi="Times New Roman"/>
        </w:rPr>
        <w:t>Yakakent</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39963E1A" w:rsidR="00E17160" w:rsidRPr="00C831C2" w:rsidRDefault="004817AE" w:rsidP="003014C5">
      <w:pPr>
        <w:spacing w:after="0" w:line="240" w:lineRule="auto"/>
        <w:ind w:firstLine="708"/>
        <w:rPr>
          <w:rFonts w:ascii="Times New Roman" w:hAnsi="Times New Roman"/>
          <w:lang w:eastAsia="tr-TR"/>
        </w:rPr>
      </w:pPr>
      <w:r>
        <w:rPr>
          <w:rFonts w:ascii="Times New Roman" w:hAnsi="Times New Roman"/>
        </w:rPr>
        <w:t>Yakakent</w:t>
      </w:r>
      <w:r w:rsidR="003014C5">
        <w:rPr>
          <w:rFonts w:ascii="Times New Roman" w:hAnsi="Times New Roman"/>
        </w:rPr>
        <w:t xml:space="preserve"> Halk Eğitimi </w:t>
      </w:r>
      <w:r w:rsidR="005A3C0E" w:rsidRPr="00C831C2">
        <w:rPr>
          <w:rFonts w:ascii="Times New Roman" w:hAnsi="Times New Roman"/>
        </w:rPr>
        <w:t>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3014C5">
            <w:pPr>
              <w:spacing w:before="120"/>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18BEAE91"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w:t>
            </w:r>
            <w:r w:rsidR="003014C5">
              <w:rPr>
                <w:rFonts w:ascii="Times New Roman" w:eastAsia="Times New Roman" w:hAnsi="Times New Roman" w:cstheme="minorBidi"/>
                <w:bCs/>
                <w:sz w:val="24"/>
                <w:szCs w:val="24"/>
                <w:lang w:eastAsia="tr-TR"/>
              </w:rPr>
              <w:t xml:space="preserve"> seramik, dokuma,</w:t>
            </w:r>
            <w:r>
              <w:rPr>
                <w:rFonts w:ascii="Times New Roman" w:eastAsia="Times New Roman" w:hAnsi="Times New Roman" w:cstheme="minorBidi"/>
                <w:bCs/>
                <w:sz w:val="24"/>
                <w:szCs w:val="24"/>
                <w:lang w:eastAsia="tr-TR"/>
              </w:rPr>
              <w:t xml:space="preserve">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33FDECFB" w14:textId="5977FC90"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22236264" w:rsidR="00961F80" w:rsidRDefault="004817AE" w:rsidP="00FE0115">
      <w:pPr>
        <w:ind w:firstLine="424"/>
        <w:jc w:val="both"/>
        <w:rPr>
          <w:rFonts w:ascii="Times New Roman" w:hAnsi="Times New Roman"/>
        </w:rPr>
      </w:pPr>
      <w:r>
        <w:rPr>
          <w:rFonts w:ascii="Times New Roman" w:hAnsi="Times New Roman"/>
        </w:rPr>
        <w:t>Yakakent</w:t>
      </w:r>
      <w:r w:rsidR="00CD0686"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 xml:space="preserve">apılan görüşmeler doğrultusunda </w:t>
      </w:r>
      <w:r>
        <w:rPr>
          <w:rFonts w:ascii="Times New Roman" w:hAnsi="Times New Roman"/>
        </w:rPr>
        <w:t>Yakakent</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r w:rsidRPr="00C831C2">
              <w:rPr>
                <w:rFonts w:ascii="Times New Roman" w:hAnsi="Times New Roman"/>
                <w:bCs/>
                <w:color w:val="17365D" w:themeColor="text2" w:themeShade="BF"/>
                <w:lang w:val="en-AU"/>
              </w:rPr>
              <w:t xml:space="preserve">İl </w:t>
            </w:r>
            <w:proofErr w:type="spellStart"/>
            <w:r w:rsidRPr="00C831C2">
              <w:rPr>
                <w:rFonts w:ascii="Times New Roman" w:hAnsi="Times New Roman"/>
                <w:bCs/>
                <w:color w:val="17365D" w:themeColor="text2" w:themeShade="BF"/>
                <w:lang w:val="en-AU"/>
              </w:rPr>
              <w:t>merkezine</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yakınlık</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58EBA307" w:rsidR="007C3784" w:rsidRDefault="003014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w:t>
            </w:r>
            <w:r w:rsidR="007C3784">
              <w:rPr>
                <w:rFonts w:ascii="Times New Roman" w:hAnsi="Times New Roman"/>
                <w:bCs/>
                <w:color w:val="17365D" w:themeColor="text2" w:themeShade="BF"/>
                <w:lang w:val="en-AU"/>
              </w:rPr>
              <w:t>utfak</w:t>
            </w:r>
            <w:proofErr w:type="spellEnd"/>
            <w:r w:rsidR="007C3784">
              <w:rPr>
                <w:rFonts w:ascii="Times New Roman" w:hAnsi="Times New Roman"/>
                <w:bCs/>
                <w:color w:val="17365D" w:themeColor="text2" w:themeShade="BF"/>
                <w:lang w:val="en-AU"/>
              </w:rPr>
              <w:t xml:space="preserve"> </w:t>
            </w:r>
            <w:proofErr w:type="spellStart"/>
            <w:r w:rsidR="007C3784">
              <w:rPr>
                <w:rFonts w:ascii="Times New Roman" w:hAnsi="Times New Roman"/>
                <w:bCs/>
                <w:color w:val="17365D" w:themeColor="text2" w:themeShade="BF"/>
                <w:lang w:val="en-AU"/>
              </w:rPr>
              <w:t>atölyesinin</w:t>
            </w:r>
            <w:proofErr w:type="spellEnd"/>
            <w:r w:rsidR="007C3784">
              <w:rPr>
                <w:rFonts w:ascii="Times New Roman" w:hAnsi="Times New Roman"/>
                <w:bCs/>
                <w:color w:val="17365D" w:themeColor="text2" w:themeShade="BF"/>
                <w:lang w:val="en-AU"/>
              </w:rPr>
              <w:t xml:space="preserve"> </w:t>
            </w:r>
            <w:proofErr w:type="spellStart"/>
            <w:r w:rsidR="007C3784">
              <w:rPr>
                <w:rFonts w:ascii="Times New Roman" w:hAnsi="Times New Roman"/>
                <w:bCs/>
                <w:color w:val="17365D" w:themeColor="text2" w:themeShade="BF"/>
                <w:lang w:val="en-AU"/>
              </w:rPr>
              <w:t>olmaması</w:t>
            </w:r>
            <w:proofErr w:type="spellEnd"/>
          </w:p>
          <w:p w14:paraId="631A5825" w14:textId="160832CF"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Döner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sermayenin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lastRenderedPageBreak/>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519E31EA" w14:textId="0DFCF411" w:rsidR="00F2076E" w:rsidRPr="00C831C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Toplu ulaşım araçlarına yakın mesafede olması</w:t>
            </w: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48BBCD2A" w:rsidR="003E376A" w:rsidRDefault="003014C5" w:rsidP="000945F3">
            <w:pPr>
              <w:pStyle w:val="ListeParagraf"/>
              <w:numPr>
                <w:ilvl w:val="0"/>
                <w:numId w:val="10"/>
              </w:numPr>
              <w:rPr>
                <w:rFonts w:ascii="Times New Roman" w:eastAsia="Arial Unicode MS" w:hAnsi="Times New Roman"/>
              </w:rPr>
            </w:pPr>
            <w:r>
              <w:rPr>
                <w:rFonts w:ascii="Times New Roman" w:eastAsia="Arial Unicode MS" w:hAnsi="Times New Roman"/>
              </w:rPr>
              <w:t>İl merkezine çok uzak</w:t>
            </w:r>
            <w:r w:rsidR="003E376A" w:rsidRPr="00C831C2">
              <w:rPr>
                <w:rFonts w:ascii="Times New Roman" w:eastAsia="Arial Unicode MS" w:hAnsi="Times New Roman"/>
              </w:rPr>
              <w:t xml:space="preserve"> olmak</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062"/>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lastRenderedPageBreak/>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213A06" w:rsidRPr="00D904C7" w:rsidRDefault="00213A06"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213A06" w:rsidRPr="00D904C7" w:rsidRDefault="00213A06"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" adj="2254" fillcolor="#95b3d7" strokecolor="#95b3d7" strokeweight="1pt">
                <v:fill color2="#dce6f2" angle="135" focus="50%" type="gradient"/>
                <v:shadow on="t" color="#254061" opacity=".5" offset="1pt"/>
                <v:textbox>
                  <w:txbxContent>
                    <w:p w14:paraId="0E5F2800" w14:textId="77777777" w:rsidR="00213A06" w:rsidRPr="00D904C7" w:rsidRDefault="00213A06"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213A06" w:rsidRPr="00D904C7" w:rsidRDefault="00213A06"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213A06" w:rsidRPr="00D92E5A" w:rsidRDefault="00213A06"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213A06" w:rsidRPr="00D904C7" w:rsidRDefault="00213A06"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D15" id="AutoShape 724" o:spid="_x0000_s1060"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" fillcolor="#95b3d7" strokecolor="#95b3d7" strokeweight="1pt">
                <v:fill color2="#dce6f2" angle="135" focus="50%" type="gradient"/>
                <v:shadow on="t" color="#254061" opacity=".5" offset="1pt"/>
                <v:textbox>
                  <w:txbxContent>
                    <w:p w14:paraId="413943A5" w14:textId="77777777" w:rsidR="00213A06" w:rsidRPr="00D92E5A" w:rsidRDefault="00213A06"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213A06" w:rsidRPr="00D904C7" w:rsidRDefault="00213A06"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213A06" w:rsidRPr="00D904C7" w:rsidRDefault="00213A06"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213A06" w:rsidRPr="003F3C7A" w:rsidRDefault="00213A06"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213A06" w:rsidRPr="003F3C7A" w:rsidRDefault="00213A06"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213A06" w:rsidRPr="00083A55" w:rsidRDefault="00213A06"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3B68" id="AutoShape 720" o:spid="_x0000_s1061"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" adj="2173" fillcolor="#95b3d7" strokecolor="#95b3d7" strokeweight="1pt">
                <v:fill color2="#dce6f2" angle="135" focus="50%" type="gradient"/>
                <v:shadow on="t" color="#254061" opacity=".5" offset="1pt"/>
                <v:textbox>
                  <w:txbxContent>
                    <w:p w14:paraId="1B24CB03" w14:textId="77777777" w:rsidR="00213A06" w:rsidRPr="00D904C7" w:rsidRDefault="00213A06"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213A06" w:rsidRPr="00D904C7" w:rsidRDefault="00213A06"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213A06" w:rsidRPr="003F3C7A" w:rsidRDefault="00213A06"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213A06" w:rsidRPr="003F3C7A" w:rsidRDefault="00213A06"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213A06" w:rsidRPr="00083A55" w:rsidRDefault="00213A06"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6B1CF85D" w14:textId="77777777" w:rsidR="000945F3" w:rsidRDefault="000945F3" w:rsidP="00B47FDB">
      <w:pPr>
        <w:rPr>
          <w:rFonts w:ascii="Times New Roman" w:hAnsi="Times New Roman"/>
          <w:b/>
        </w:rPr>
      </w:pPr>
    </w:p>
    <w:p w14:paraId="76359EB5" w14:textId="77777777" w:rsidR="000945F3" w:rsidRDefault="000945F3" w:rsidP="00B47FDB">
      <w:pPr>
        <w:rPr>
          <w:rFonts w:ascii="Times New Roman" w:hAnsi="Times New Roman"/>
          <w:b/>
        </w:rPr>
      </w:pPr>
    </w:p>
    <w:p w14:paraId="73AF2DE9" w14:textId="77777777" w:rsidR="00414003" w:rsidRDefault="00414003" w:rsidP="00B47FDB">
      <w:pPr>
        <w:rPr>
          <w:rFonts w:ascii="Times New Roman" w:hAnsi="Times New Roman"/>
          <w:b/>
        </w:rPr>
      </w:pPr>
    </w:p>
    <w:p w14:paraId="35FB2FB8" w14:textId="77777777" w:rsidR="000945F3" w:rsidRDefault="000945F3" w:rsidP="00B47FDB">
      <w:pPr>
        <w:rPr>
          <w:rFonts w:ascii="Times New Roman" w:hAnsi="Times New Roman"/>
          <w:b/>
        </w:rPr>
      </w:pPr>
    </w:p>
    <w:p w14:paraId="2275A140" w14:textId="02168BBB" w:rsidR="00B47FDB" w:rsidRPr="00C831C2" w:rsidRDefault="00B47FDB" w:rsidP="00B47FDB">
      <w:pPr>
        <w:rPr>
          <w:rFonts w:ascii="Times New Roman" w:hAnsi="Times New Roman"/>
          <w:b/>
        </w:rPr>
      </w:pPr>
      <w:proofErr w:type="gramStart"/>
      <w:r w:rsidRPr="00C831C2">
        <w:rPr>
          <w:rFonts w:ascii="Times New Roman" w:hAnsi="Times New Roman"/>
          <w:b/>
        </w:rPr>
        <w:lastRenderedPageBreak/>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B47FDB" w:rsidRPr="00C831C2" w14:paraId="30288115" w14:textId="666F726D" w:rsidTr="00872592">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9"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31"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5"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67"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B47FDB">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9"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31"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32"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2"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70"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9"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9"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70"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B47FDB">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21"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8"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14:paraId="23FD5221" w14:textId="6A1EF4B8" w:rsidR="00B47FDB" w:rsidRPr="00C831C2" w:rsidRDefault="003014C5" w:rsidP="003014C5">
            <w:pPr>
              <w:spacing w:line="210" w:lineRule="exact"/>
              <w:cnfStyle w:val="000000000000" w:firstRow="0" w:lastRow="0" w:firstColumn="0" w:lastColumn="0" w:oddVBand="0" w:evenVBand="0" w:oddHBand="0" w:evenHBand="0" w:firstRowFirstColumn="0" w:firstRowLastColumn="0" w:lastRowFirstColumn="0" w:lastRowLastColumn="0"/>
            </w:pPr>
            <w:r>
              <w:t>1415</w:t>
            </w:r>
          </w:p>
        </w:tc>
        <w:tc>
          <w:tcPr>
            <w:tcW w:w="862" w:type="dxa"/>
          </w:tcPr>
          <w:p w14:paraId="48448079" w14:textId="6EC28411" w:rsidR="00B47FDB" w:rsidRPr="00C831C2" w:rsidRDefault="003014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1460</w:t>
            </w:r>
          </w:p>
        </w:tc>
        <w:tc>
          <w:tcPr>
            <w:tcW w:w="870" w:type="dxa"/>
          </w:tcPr>
          <w:p w14:paraId="07017C8D" w14:textId="00720D57" w:rsidR="00B47FDB" w:rsidRPr="00C831C2" w:rsidRDefault="003014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1500</w:t>
            </w:r>
          </w:p>
        </w:tc>
        <w:tc>
          <w:tcPr>
            <w:tcW w:w="689" w:type="dxa"/>
          </w:tcPr>
          <w:p w14:paraId="0F6EF6B0" w14:textId="143D1422" w:rsidR="00B47FDB" w:rsidRPr="00C831C2" w:rsidRDefault="003014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1540</w:t>
            </w:r>
          </w:p>
        </w:tc>
        <w:tc>
          <w:tcPr>
            <w:tcW w:w="689" w:type="dxa"/>
          </w:tcPr>
          <w:p w14:paraId="530DEEBF" w14:textId="4DB2D9A6" w:rsidR="00B47FDB" w:rsidRPr="00C831C2" w:rsidRDefault="003014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1580</w:t>
            </w:r>
          </w:p>
        </w:tc>
        <w:tc>
          <w:tcPr>
            <w:tcW w:w="870" w:type="dxa"/>
          </w:tcPr>
          <w:p w14:paraId="49F2972B" w14:textId="75A66420" w:rsidR="00B47FDB" w:rsidRPr="00C831C2" w:rsidRDefault="003014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1620</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872592">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872592">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872592">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872592">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872592">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872592">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872592">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872592">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872592">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872592">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872592">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872592">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872592">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872592">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872592">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872592">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872592">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872592">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872592">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872592">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872592">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5"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872592">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6"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2690B530" w:rsidR="00B612DE" w:rsidRPr="00B612DE" w:rsidRDefault="00F05D52"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87</w:t>
            </w:r>
          </w:p>
        </w:tc>
        <w:tc>
          <w:tcPr>
            <w:tcW w:w="961" w:type="dxa"/>
          </w:tcPr>
          <w:p w14:paraId="58571F4A" w14:textId="0391D6D3"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100</w:t>
            </w:r>
          </w:p>
        </w:tc>
        <w:tc>
          <w:tcPr>
            <w:tcW w:w="718" w:type="dxa"/>
          </w:tcPr>
          <w:p w14:paraId="21584914" w14:textId="5F8E5CA9"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115</w:t>
            </w:r>
          </w:p>
        </w:tc>
        <w:tc>
          <w:tcPr>
            <w:tcW w:w="1045" w:type="dxa"/>
          </w:tcPr>
          <w:p w14:paraId="52F84D05" w14:textId="5AB9F301"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125</w:t>
            </w:r>
          </w:p>
        </w:tc>
        <w:tc>
          <w:tcPr>
            <w:tcW w:w="1045" w:type="dxa"/>
          </w:tcPr>
          <w:p w14:paraId="372F90B1" w14:textId="6F083830"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130</w:t>
            </w:r>
          </w:p>
        </w:tc>
        <w:tc>
          <w:tcPr>
            <w:tcW w:w="1045" w:type="dxa"/>
          </w:tcPr>
          <w:p w14:paraId="1356FCED" w14:textId="07194ED0"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135</w:t>
            </w: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69EB210D" w:rsidR="00B612DE" w:rsidRPr="00B612DE" w:rsidRDefault="00F05D52" w:rsidP="00F05D52">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 xml:space="preserve"> </w:t>
            </w:r>
            <w:r w:rsidRPr="00F05D52">
              <w:rPr>
                <w:color w:val="17365D" w:themeColor="text2" w:themeShade="BF"/>
                <w:sz w:val="18"/>
                <w:szCs w:val="18"/>
              </w:rPr>
              <w:t>1415</w:t>
            </w:r>
          </w:p>
        </w:tc>
        <w:tc>
          <w:tcPr>
            <w:tcW w:w="961" w:type="dxa"/>
          </w:tcPr>
          <w:p w14:paraId="5C1605AA" w14:textId="5B311A6D" w:rsidR="00B612DE" w:rsidRPr="00B612DE" w:rsidRDefault="00F05D52"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1450</w:t>
            </w:r>
          </w:p>
        </w:tc>
        <w:tc>
          <w:tcPr>
            <w:tcW w:w="718" w:type="dxa"/>
          </w:tcPr>
          <w:p w14:paraId="53E43827" w14:textId="7CA16BC4" w:rsidR="00B612DE" w:rsidRPr="00B612DE" w:rsidRDefault="00F05D52"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1480</w:t>
            </w:r>
          </w:p>
        </w:tc>
        <w:tc>
          <w:tcPr>
            <w:tcW w:w="1045" w:type="dxa"/>
          </w:tcPr>
          <w:p w14:paraId="754B117F" w14:textId="5F1B1E5B" w:rsidR="00B612DE" w:rsidRPr="00B612DE" w:rsidRDefault="00F05D52"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1510</w:t>
            </w:r>
          </w:p>
        </w:tc>
        <w:tc>
          <w:tcPr>
            <w:tcW w:w="1045" w:type="dxa"/>
          </w:tcPr>
          <w:p w14:paraId="2E7C9277" w14:textId="776D43D9" w:rsidR="00B612DE" w:rsidRPr="00B612DE" w:rsidRDefault="00F05D52"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1540</w:t>
            </w:r>
          </w:p>
        </w:tc>
        <w:tc>
          <w:tcPr>
            <w:tcW w:w="1045" w:type="dxa"/>
          </w:tcPr>
          <w:p w14:paraId="0EEC52CB" w14:textId="3AD1A6EE" w:rsidR="00B612DE" w:rsidRPr="00B612DE" w:rsidRDefault="00F05D52"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1570</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2D9679A1"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70</w:t>
            </w:r>
          </w:p>
        </w:tc>
        <w:tc>
          <w:tcPr>
            <w:tcW w:w="961" w:type="dxa"/>
          </w:tcPr>
          <w:p w14:paraId="04AF60A1" w14:textId="3DF30D6A"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75</w:t>
            </w:r>
          </w:p>
        </w:tc>
        <w:tc>
          <w:tcPr>
            <w:tcW w:w="718" w:type="dxa"/>
          </w:tcPr>
          <w:p w14:paraId="571AAFB1" w14:textId="46EC7C9A"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80</w:t>
            </w:r>
          </w:p>
        </w:tc>
        <w:tc>
          <w:tcPr>
            <w:tcW w:w="1045" w:type="dxa"/>
          </w:tcPr>
          <w:p w14:paraId="35D303C6" w14:textId="085B1D96"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85</w:t>
            </w:r>
          </w:p>
        </w:tc>
        <w:tc>
          <w:tcPr>
            <w:tcW w:w="1045" w:type="dxa"/>
          </w:tcPr>
          <w:p w14:paraId="64BCE7C4" w14:textId="2A7080FD" w:rsidR="00B612DE" w:rsidRP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90</w:t>
            </w:r>
          </w:p>
        </w:tc>
        <w:tc>
          <w:tcPr>
            <w:tcW w:w="1045" w:type="dxa"/>
          </w:tcPr>
          <w:p w14:paraId="3D967CCD" w14:textId="6332EEE8" w:rsidR="00B612DE" w:rsidRDefault="00F05D52"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95</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5"/>
      <w:bookmarkEnd w:id="6"/>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872592">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872592">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872592">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872592">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Default="00B47FDB" w:rsidP="00D904C7">
      <w:pPr>
        <w:spacing w:after="0"/>
      </w:pPr>
      <w:r w:rsidRPr="00C831C2">
        <w:t>202</w:t>
      </w:r>
      <w:r w:rsidR="00C2483B">
        <w:t>8</w:t>
      </w:r>
      <w:r w:rsidRPr="00C831C2">
        <w:t xml:space="preserve"> yılına kadar kursiyer sayısının ilçe nüfusuna oranını</w:t>
      </w:r>
      <w:r w:rsidR="00834D7C">
        <w:t xml:space="preserve"> her yıl %0,12</w:t>
      </w:r>
      <w:r w:rsidRPr="00C831C2">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6BAE9D01" w:rsidR="00B612DE" w:rsidRPr="000836B5" w:rsidRDefault="00074CF0"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F05D52">
              <w:rPr>
                <w:color w:val="17365D" w:themeColor="text2" w:themeShade="BF"/>
                <w:sz w:val="18"/>
                <w:szCs w:val="18"/>
              </w:rPr>
              <w:t>5,47</w:t>
            </w:r>
          </w:p>
        </w:tc>
        <w:tc>
          <w:tcPr>
            <w:tcW w:w="887" w:type="dxa"/>
          </w:tcPr>
          <w:p w14:paraId="31B550DF" w14:textId="76FF1BEA" w:rsidR="00F05D52" w:rsidRPr="008B4040" w:rsidRDefault="00F05D52" w:rsidP="008B4040">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8B4040">
              <w:rPr>
                <w:color w:val="17365D" w:themeColor="text2" w:themeShade="BF"/>
                <w:sz w:val="18"/>
                <w:szCs w:val="18"/>
              </w:rPr>
              <w:t>15,85</w:t>
            </w:r>
          </w:p>
          <w:p w14:paraId="0533BF53" w14:textId="10C99273" w:rsidR="00B612DE" w:rsidRPr="000836B5"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876" w:type="dxa"/>
          </w:tcPr>
          <w:p w14:paraId="2D3F77A5" w14:textId="6381ADCC" w:rsidR="00B612DE" w:rsidRPr="000836B5" w:rsidRDefault="008B404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16,18</w:t>
            </w:r>
          </w:p>
        </w:tc>
        <w:tc>
          <w:tcPr>
            <w:tcW w:w="939" w:type="dxa"/>
          </w:tcPr>
          <w:p w14:paraId="76DDBA06" w14:textId="191F860D" w:rsidR="00B612DE" w:rsidRPr="000836B5" w:rsidRDefault="008B404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16,51</w:t>
            </w:r>
          </w:p>
        </w:tc>
        <w:tc>
          <w:tcPr>
            <w:tcW w:w="939" w:type="dxa"/>
          </w:tcPr>
          <w:p w14:paraId="1759395E" w14:textId="32645019" w:rsidR="00B612DE" w:rsidRPr="000836B5" w:rsidRDefault="008B404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16,83</w:t>
            </w:r>
          </w:p>
        </w:tc>
        <w:tc>
          <w:tcPr>
            <w:tcW w:w="984" w:type="dxa"/>
          </w:tcPr>
          <w:p w14:paraId="10B4E5DD" w14:textId="2011B670" w:rsidR="00B612DE" w:rsidRPr="000836B5" w:rsidRDefault="008B404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17,16</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872592">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872592">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872592">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872592">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872592">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872592">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872592">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872592">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872592">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7089F93C"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8B4040">
        <w:rPr>
          <w:rFonts w:ascii="Times New Roman" w:hAnsi="Times New Roman"/>
          <w:color w:val="000000"/>
          <w:lang w:eastAsia="tr-TR"/>
        </w:rPr>
        <w:t xml:space="preserve">1500-1600 </w:t>
      </w:r>
      <w:r w:rsidR="00C2483B">
        <w:rPr>
          <w:rFonts w:ascii="Times New Roman" w:hAnsi="Times New Roman"/>
          <w:color w:val="000000"/>
          <w:lang w:eastAsia="tr-TR"/>
        </w:rPr>
        <w:t>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2DD5D3E1" w:rsidR="00B47FDB" w:rsidRDefault="008B4040" w:rsidP="00D904C7">
      <w:pPr>
        <w:spacing w:after="0"/>
        <w:rPr>
          <w:rFonts w:ascii="Times New Roman" w:hAnsi="Times New Roman"/>
          <w:color w:val="000000"/>
          <w:lang w:eastAsia="tr-TR"/>
        </w:rPr>
      </w:pPr>
      <w:r>
        <w:rPr>
          <w:rFonts w:ascii="Times New Roman" w:hAnsi="Times New Roman"/>
          <w:color w:val="000000"/>
          <w:lang w:eastAsia="tr-TR"/>
        </w:rPr>
        <w:t>2028 yılı sonunda 1570</w:t>
      </w:r>
      <w:r w:rsidR="00B47FDB" w:rsidRPr="00C831C2">
        <w:rPr>
          <w:rFonts w:ascii="Times New Roman" w:hAnsi="Times New Roman"/>
          <w:color w:val="000000"/>
          <w:lang w:eastAsia="tr-TR"/>
        </w:rPr>
        <w:t xml:space="preserve"> kişiye hizmet verebilecek duruma gelmek</w:t>
      </w:r>
      <w:r w:rsidR="00C2483B">
        <w:rPr>
          <w:rFonts w:ascii="Times New Roman" w:hAnsi="Times New Roman"/>
          <w:color w:val="000000"/>
          <w:lang w:eastAsia="tr-TR"/>
        </w:rPr>
        <w:t>, mesleki kurs sayısın</w:t>
      </w:r>
      <w:r w:rsidR="00744F04">
        <w:rPr>
          <w:rFonts w:ascii="Times New Roman" w:hAnsi="Times New Roman"/>
          <w:color w:val="000000"/>
          <w:lang w:eastAsia="tr-TR"/>
        </w:rPr>
        <w:t>ı</w:t>
      </w:r>
      <w:r w:rsidR="00C2483B">
        <w:rPr>
          <w:rFonts w:ascii="Times New Roman" w:hAnsi="Times New Roman"/>
          <w:color w:val="000000"/>
          <w:lang w:eastAsia="tr-TR"/>
        </w:rPr>
        <w:t xml:space="preserve"> her yıl %2, mesleki kurs</w:t>
      </w:r>
      <w:r w:rsidR="00744F04">
        <w:rPr>
          <w:rFonts w:ascii="Times New Roman" w:hAnsi="Times New Roman"/>
          <w:color w:val="000000"/>
          <w:lang w:eastAsia="tr-TR"/>
        </w:rPr>
        <w:t xml:space="preserve"> kursiyer sayısını 2028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87259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872592">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6C287590" w:rsidR="00C57CAF" w:rsidRPr="001F4104"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1F4104">
              <w:rPr>
                <w:color w:val="17365D" w:themeColor="text2" w:themeShade="BF"/>
              </w:rPr>
              <w:t>49</w:t>
            </w:r>
          </w:p>
        </w:tc>
        <w:tc>
          <w:tcPr>
            <w:tcW w:w="1001" w:type="dxa"/>
          </w:tcPr>
          <w:p w14:paraId="6F5EF568" w14:textId="31262075"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55</w:t>
            </w:r>
          </w:p>
        </w:tc>
        <w:tc>
          <w:tcPr>
            <w:tcW w:w="1002" w:type="dxa"/>
          </w:tcPr>
          <w:p w14:paraId="28F98F58" w14:textId="3897FF45"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60</w:t>
            </w:r>
          </w:p>
        </w:tc>
        <w:tc>
          <w:tcPr>
            <w:tcW w:w="893" w:type="dxa"/>
          </w:tcPr>
          <w:p w14:paraId="08FCE07D" w14:textId="2379B7FD"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65</w:t>
            </w:r>
          </w:p>
        </w:tc>
        <w:tc>
          <w:tcPr>
            <w:tcW w:w="893" w:type="dxa"/>
          </w:tcPr>
          <w:p w14:paraId="4000596F" w14:textId="3A480B03"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70</w:t>
            </w:r>
          </w:p>
        </w:tc>
        <w:tc>
          <w:tcPr>
            <w:tcW w:w="893" w:type="dxa"/>
          </w:tcPr>
          <w:p w14:paraId="56C42FB8" w14:textId="65DB6658"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75</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228CD5DC" w:rsidR="00C57CAF" w:rsidRPr="001F4104"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1F4104">
              <w:rPr>
                <w:color w:val="17365D" w:themeColor="text2" w:themeShade="BF"/>
              </w:rPr>
              <w:t>807</w:t>
            </w:r>
          </w:p>
        </w:tc>
        <w:tc>
          <w:tcPr>
            <w:tcW w:w="1001" w:type="dxa"/>
          </w:tcPr>
          <w:p w14:paraId="2A8EFA4A" w14:textId="557C6219"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840</w:t>
            </w:r>
          </w:p>
        </w:tc>
        <w:tc>
          <w:tcPr>
            <w:tcW w:w="1002" w:type="dxa"/>
          </w:tcPr>
          <w:p w14:paraId="4A24BFB9" w14:textId="16D64F1E"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870</w:t>
            </w:r>
          </w:p>
        </w:tc>
        <w:tc>
          <w:tcPr>
            <w:tcW w:w="893" w:type="dxa"/>
          </w:tcPr>
          <w:p w14:paraId="7EDC0A0C" w14:textId="03C2AF81"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900</w:t>
            </w:r>
          </w:p>
        </w:tc>
        <w:tc>
          <w:tcPr>
            <w:tcW w:w="893" w:type="dxa"/>
          </w:tcPr>
          <w:p w14:paraId="3F5CBC39" w14:textId="53EC5856"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930</w:t>
            </w:r>
          </w:p>
        </w:tc>
        <w:tc>
          <w:tcPr>
            <w:tcW w:w="893" w:type="dxa"/>
          </w:tcPr>
          <w:p w14:paraId="7F863AA8" w14:textId="5AC2CDB5"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960</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72F54150" w:rsidR="00C57CAF" w:rsidRPr="001F4104"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1F4104">
              <w:rPr>
                <w:color w:val="17365D" w:themeColor="text2" w:themeShade="BF"/>
              </w:rPr>
              <w:t>87</w:t>
            </w:r>
          </w:p>
        </w:tc>
        <w:tc>
          <w:tcPr>
            <w:tcW w:w="1001" w:type="dxa"/>
          </w:tcPr>
          <w:p w14:paraId="10BBEFFA" w14:textId="381AF23E"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93</w:t>
            </w:r>
          </w:p>
        </w:tc>
        <w:tc>
          <w:tcPr>
            <w:tcW w:w="1002" w:type="dxa"/>
          </w:tcPr>
          <w:p w14:paraId="14F1F788" w14:textId="2B94C01E"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99</w:t>
            </w:r>
          </w:p>
        </w:tc>
        <w:tc>
          <w:tcPr>
            <w:tcW w:w="893" w:type="dxa"/>
          </w:tcPr>
          <w:p w14:paraId="21B1C83E" w14:textId="5918E0D6"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105</w:t>
            </w:r>
          </w:p>
        </w:tc>
        <w:tc>
          <w:tcPr>
            <w:tcW w:w="893" w:type="dxa"/>
          </w:tcPr>
          <w:p w14:paraId="171056EB" w14:textId="39566819"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111</w:t>
            </w:r>
          </w:p>
        </w:tc>
        <w:tc>
          <w:tcPr>
            <w:tcW w:w="893" w:type="dxa"/>
          </w:tcPr>
          <w:p w14:paraId="23925EA1" w14:textId="0CE0F841" w:rsidR="00C57CAF" w:rsidRPr="00C831C2" w:rsidRDefault="008B4040"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117</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1675E68E" w:rsidR="00C57CAF" w:rsidRPr="001F4104"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1F4104">
              <w:rPr>
                <w:color w:val="17365D" w:themeColor="text2" w:themeShade="BF"/>
              </w:rPr>
              <w:t>1415</w:t>
            </w:r>
          </w:p>
        </w:tc>
        <w:tc>
          <w:tcPr>
            <w:tcW w:w="1001" w:type="dxa"/>
          </w:tcPr>
          <w:p w14:paraId="7D3D658F" w14:textId="3DDDC479"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1450</w:t>
            </w:r>
          </w:p>
        </w:tc>
        <w:tc>
          <w:tcPr>
            <w:tcW w:w="1002" w:type="dxa"/>
          </w:tcPr>
          <w:p w14:paraId="376E12DD" w14:textId="0F2FA685"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1480</w:t>
            </w:r>
          </w:p>
        </w:tc>
        <w:tc>
          <w:tcPr>
            <w:tcW w:w="893" w:type="dxa"/>
          </w:tcPr>
          <w:p w14:paraId="14D68221" w14:textId="27207EC1"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1510</w:t>
            </w:r>
          </w:p>
        </w:tc>
        <w:tc>
          <w:tcPr>
            <w:tcW w:w="893" w:type="dxa"/>
          </w:tcPr>
          <w:p w14:paraId="6D1324F8" w14:textId="636B11AB"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1540</w:t>
            </w:r>
          </w:p>
        </w:tc>
        <w:tc>
          <w:tcPr>
            <w:tcW w:w="893" w:type="dxa"/>
          </w:tcPr>
          <w:p w14:paraId="11D100E4" w14:textId="46A2B851" w:rsidR="00C57CAF" w:rsidRPr="00C831C2" w:rsidRDefault="008B4040"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1570</w:t>
            </w:r>
          </w:p>
        </w:tc>
      </w:tr>
    </w:tbl>
    <w:p w14:paraId="12FE6788" w14:textId="77777777" w:rsidR="00D904C7" w:rsidRDefault="00D904C7" w:rsidP="00B47FDB">
      <w:pPr>
        <w:rPr>
          <w:rFonts w:ascii="Times New Roman" w:hAnsi="Times New Roman"/>
          <w:b/>
        </w:rPr>
      </w:pPr>
    </w:p>
    <w:p w14:paraId="5C287800" w14:textId="77777777" w:rsidR="000945F3" w:rsidRDefault="000945F3"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lastRenderedPageBreak/>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87259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872592">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2C36D32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r w:rsidR="008B4040">
              <w:rPr>
                <w:color w:val="17365D" w:themeColor="text2" w:themeShade="BF"/>
              </w:rPr>
              <w:t>,</w:t>
            </w:r>
            <w:r w:rsidRPr="00C831C2">
              <w:rPr>
                <w:color w:val="17365D" w:themeColor="text2" w:themeShade="BF"/>
              </w:rPr>
              <w:t xml:space="preserve"> İlçe MEM</w:t>
            </w:r>
          </w:p>
        </w:tc>
      </w:tr>
      <w:tr w:rsidR="00B47FDB" w:rsidRPr="00C831C2" w14:paraId="70536B1C" w14:textId="77777777" w:rsidTr="00872592">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3DDD6AF2"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r w:rsidR="008B4040">
              <w:rPr>
                <w:color w:val="17365D" w:themeColor="text2" w:themeShade="BF"/>
              </w:rPr>
              <w:t>,</w:t>
            </w:r>
            <w:r w:rsidRPr="00C831C2">
              <w:rPr>
                <w:color w:val="17365D" w:themeColor="text2" w:themeShade="BF"/>
              </w:rPr>
              <w:t xml:space="preserve"> İlçe MEM</w:t>
            </w:r>
          </w:p>
        </w:tc>
      </w:tr>
      <w:tr w:rsidR="00B47FDB" w:rsidRPr="00C831C2" w14:paraId="43A07DB9" w14:textId="77777777" w:rsidTr="00872592">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872592">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2E37CF93"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r w:rsidR="008B4040">
              <w:rPr>
                <w:color w:val="17365D" w:themeColor="text2" w:themeShade="BF"/>
              </w:rPr>
              <w:t>,</w:t>
            </w:r>
            <w:r w:rsidRPr="00C831C2">
              <w:rPr>
                <w:color w:val="17365D" w:themeColor="text2" w:themeShade="BF"/>
              </w:rPr>
              <w:t xml:space="preserv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1E6F59DD"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w:t>
      </w:r>
      <w:r w:rsidR="008B4040">
        <w:rPr>
          <w:rFonts w:ascii="Times New Roman" w:hAnsi="Times New Roman" w:cs="Times New Roman"/>
          <w:color w:val="000000"/>
          <w:sz w:val="22"/>
          <w:szCs w:val="22"/>
        </w:rPr>
        <w:t>.</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8B4040">
        <w:trPr>
          <w:trHeight w:hRule="exact" w:val="493"/>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72030070"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0148CC0A" w14:textId="5EE53FB3" w:rsidR="00B02DF8" w:rsidRPr="00C831C2" w:rsidRDefault="008B404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w:t>
            </w:r>
          </w:p>
        </w:tc>
        <w:tc>
          <w:tcPr>
            <w:tcW w:w="850" w:type="dxa"/>
          </w:tcPr>
          <w:p w14:paraId="60C856D3" w14:textId="3F6D101F" w:rsidR="00B02DF8" w:rsidRPr="00C831C2" w:rsidRDefault="008B4040"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w:t>
            </w:r>
          </w:p>
        </w:tc>
        <w:tc>
          <w:tcPr>
            <w:tcW w:w="1257" w:type="dxa"/>
          </w:tcPr>
          <w:p w14:paraId="00B7C987" w14:textId="03967D5B" w:rsidR="00B02DF8" w:rsidRPr="00C831C2" w:rsidRDefault="008B404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15</w:t>
            </w:r>
          </w:p>
        </w:tc>
        <w:tc>
          <w:tcPr>
            <w:tcW w:w="1257" w:type="dxa"/>
          </w:tcPr>
          <w:p w14:paraId="2896514F" w14:textId="5D893D82" w:rsidR="00B02DF8" w:rsidRPr="00C831C2" w:rsidRDefault="008B404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w:t>
            </w:r>
          </w:p>
        </w:tc>
        <w:tc>
          <w:tcPr>
            <w:tcW w:w="1257" w:type="dxa"/>
          </w:tcPr>
          <w:p w14:paraId="591C8866" w14:textId="269BB01D" w:rsidR="00B02DF8" w:rsidRPr="00C831C2" w:rsidRDefault="008B4040"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75E8EFFC"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577585A8" w14:textId="02BD2317"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w:t>
            </w:r>
          </w:p>
        </w:tc>
        <w:tc>
          <w:tcPr>
            <w:tcW w:w="850" w:type="dxa"/>
          </w:tcPr>
          <w:p w14:paraId="52956009" w14:textId="53445DBC"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10</w:t>
            </w:r>
          </w:p>
        </w:tc>
        <w:tc>
          <w:tcPr>
            <w:tcW w:w="1257" w:type="dxa"/>
          </w:tcPr>
          <w:p w14:paraId="47922996" w14:textId="0C30DF80"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w:t>
            </w:r>
          </w:p>
        </w:tc>
        <w:tc>
          <w:tcPr>
            <w:tcW w:w="1257" w:type="dxa"/>
          </w:tcPr>
          <w:p w14:paraId="63B00CF1" w14:textId="5CD96BEA"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20</w:t>
            </w:r>
          </w:p>
        </w:tc>
        <w:tc>
          <w:tcPr>
            <w:tcW w:w="1257" w:type="dxa"/>
          </w:tcPr>
          <w:p w14:paraId="250259AC" w14:textId="7C1DDECD" w:rsidR="00B02DF8" w:rsidRPr="00C831C2" w:rsidRDefault="008B4040"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25</w:t>
            </w:r>
          </w:p>
        </w:tc>
      </w:tr>
      <w:tr w:rsidR="00B02DF8" w:rsidRPr="00C831C2" w14:paraId="49C834EA" w14:textId="77777777" w:rsidTr="005307FB">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2872C336" w:rsidR="00B02DF8" w:rsidRPr="00C831C2" w:rsidRDefault="005307FB"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7561610A"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49</w:t>
            </w:r>
          </w:p>
        </w:tc>
        <w:tc>
          <w:tcPr>
            <w:tcW w:w="709" w:type="dxa"/>
          </w:tcPr>
          <w:p w14:paraId="139B875C" w14:textId="55FA1E59"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55</w:t>
            </w:r>
          </w:p>
        </w:tc>
        <w:tc>
          <w:tcPr>
            <w:tcW w:w="850" w:type="dxa"/>
          </w:tcPr>
          <w:p w14:paraId="50A483ED" w14:textId="504D8DC5"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60</w:t>
            </w:r>
          </w:p>
        </w:tc>
        <w:tc>
          <w:tcPr>
            <w:tcW w:w="1257" w:type="dxa"/>
          </w:tcPr>
          <w:p w14:paraId="5265FB14" w14:textId="7B621D6B"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65</w:t>
            </w:r>
          </w:p>
        </w:tc>
        <w:tc>
          <w:tcPr>
            <w:tcW w:w="1257" w:type="dxa"/>
          </w:tcPr>
          <w:p w14:paraId="2D5E2242" w14:textId="39E9A067"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70</w:t>
            </w:r>
          </w:p>
        </w:tc>
        <w:tc>
          <w:tcPr>
            <w:tcW w:w="1257" w:type="dxa"/>
          </w:tcPr>
          <w:p w14:paraId="0F54F859" w14:textId="04B93F16" w:rsidR="00B02DF8" w:rsidRPr="00C831C2" w:rsidRDefault="001F4104"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75</w:t>
            </w: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41400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872592">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30279C9A" w:rsidR="00B47FDB" w:rsidRPr="00C831C2" w:rsidRDefault="00414003"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Zeytin</w:t>
            </w:r>
            <w:r w:rsidR="004F57A6">
              <w:rPr>
                <w:color w:val="17365D" w:themeColor="text2" w:themeShade="BF"/>
              </w:rPr>
              <w:t xml:space="preserve"> yetiştiriciliği</w:t>
            </w:r>
            <w:r>
              <w:rPr>
                <w:color w:val="17365D" w:themeColor="text2" w:themeShade="BF"/>
              </w:rPr>
              <w:t xml:space="preserve"> ve defne </w:t>
            </w:r>
            <w:proofErr w:type="gramStart"/>
            <w:r>
              <w:rPr>
                <w:color w:val="17365D" w:themeColor="text2" w:themeShade="BF"/>
              </w:rPr>
              <w:t xml:space="preserve">yaprağı </w:t>
            </w:r>
            <w:r w:rsidR="00B47FDB" w:rsidRPr="00C831C2">
              <w:rPr>
                <w:color w:val="17365D" w:themeColor="text2" w:themeShade="BF"/>
              </w:rPr>
              <w:t xml:space="preserve"> için</w:t>
            </w:r>
            <w:proofErr w:type="gramEnd"/>
            <w:r w:rsidR="00B47FDB" w:rsidRPr="00C831C2">
              <w:rPr>
                <w:color w:val="17365D" w:themeColor="text2" w:themeShade="BF"/>
              </w:rPr>
              <w:t xml:space="preserve"> </w:t>
            </w:r>
            <w:r w:rsidR="004F57A6">
              <w:rPr>
                <w:color w:val="17365D" w:themeColor="text2" w:themeShade="BF"/>
              </w:rPr>
              <w:t>İ</w:t>
            </w:r>
            <w:r w:rsidR="00B47FDB" w:rsidRPr="00C831C2">
              <w:rPr>
                <w:color w:val="17365D" w:themeColor="text2" w:themeShade="BF"/>
              </w:rPr>
              <w:t xml:space="preserve">lçe </w:t>
            </w:r>
            <w:r w:rsidR="004F57A6">
              <w:rPr>
                <w:color w:val="17365D" w:themeColor="text2" w:themeShade="BF"/>
              </w:rPr>
              <w:t>T</w:t>
            </w:r>
            <w:r w:rsidR="00B47FDB" w:rsidRPr="00C831C2">
              <w:rPr>
                <w:color w:val="17365D" w:themeColor="text2" w:themeShade="BF"/>
              </w:rPr>
              <w:t xml:space="preserve">arım </w:t>
            </w:r>
            <w:r w:rsidR="004F57A6">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872592">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327E2566"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Bal ormanı oluşturulabilmesi için köy muhtarları ilçe tarım müdürlüğü ile iş</w:t>
            </w:r>
            <w:r w:rsidR="00AF0350">
              <w:rPr>
                <w:color w:val="17365D" w:themeColor="text2" w:themeShade="BF"/>
              </w:rPr>
              <w:t xml:space="preserve"> </w:t>
            </w:r>
            <w:r w:rsidRPr="00C831C2">
              <w:rPr>
                <w:color w:val="17365D" w:themeColor="text2" w:themeShade="BF"/>
              </w:rPr>
              <w:t>birliğine gidilmesi</w:t>
            </w:r>
          </w:p>
        </w:tc>
        <w:tc>
          <w:tcPr>
            <w:tcW w:w="2315" w:type="dxa"/>
          </w:tcPr>
          <w:p w14:paraId="6C39173B" w14:textId="77777777"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872592">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872592">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872592">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872592">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872592">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872592">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4FAA6EC4" w14:textId="77777777" w:rsidR="00B47FDB" w:rsidRPr="00C831C2" w:rsidRDefault="00B47FDB" w:rsidP="00B47FDB">
      <w:pPr>
        <w:spacing w:after="0" w:line="240" w:lineRule="auto"/>
        <w:rPr>
          <w:b/>
        </w:rPr>
      </w:pPr>
      <w:r w:rsidRPr="00C831C2">
        <w:rPr>
          <w:b/>
        </w:rPr>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lastRenderedPageBreak/>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87259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872592">
            <w:pPr>
              <w:spacing w:line="210" w:lineRule="exact"/>
              <w:ind w:left="120"/>
              <w:jc w:val="center"/>
              <w:rPr>
                <w:color w:val="17365D" w:themeColor="text2" w:themeShade="BF"/>
                <w:sz w:val="18"/>
                <w:szCs w:val="18"/>
              </w:rPr>
            </w:pPr>
            <w:bookmarkStart w:id="7"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872592">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872592">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87259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872592">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87259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872592">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872592">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872592">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66E7C815"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636445C0" w14:textId="23D4633B"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8D4C366" w14:textId="718E0B59"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3558E211" w14:textId="1495A321"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DE580FE" w14:textId="4E49D95E"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872592">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872592">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8"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8"/>
          </w:p>
        </w:tc>
        <w:tc>
          <w:tcPr>
            <w:tcW w:w="1559" w:type="dxa"/>
            <w:vMerge/>
          </w:tcPr>
          <w:p w14:paraId="04B26EED" w14:textId="385856C4" w:rsidR="00B71941" w:rsidRPr="000836B5" w:rsidRDefault="00B71941" w:rsidP="00872592">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87259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872592">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872592">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1FD0C942"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9F131CA" w14:textId="27C59F00"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50FDDFC" w14:textId="63719B6A"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5CC3F0F3" w14:textId="1864183D"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3FF8366" w14:textId="530290C2" w:rsidR="00B71941" w:rsidRPr="000836B5" w:rsidRDefault="00B71941" w:rsidP="00872592">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7"/>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872592">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872592">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872592">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872592">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872592">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87259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872592">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872592">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872592">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87259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872592">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1F4104">
              <w:rPr>
                <w:color w:val="17365D" w:themeColor="text2" w:themeShade="BF"/>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19FBEDBF" w14:textId="71300ED2"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87259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872592">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872592">
            <w:pPr>
              <w:spacing w:line="210" w:lineRule="exact"/>
              <w:ind w:left="120"/>
              <w:rPr>
                <w:color w:val="17365D" w:themeColor="text2" w:themeShade="BF"/>
              </w:rPr>
            </w:pPr>
            <w:bookmarkStart w:id="9"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213A06">
              <w:rPr>
                <w:color w:val="17365D" w:themeColor="text2" w:themeShade="BF"/>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364A4590" w14:textId="77777777" w:rsidTr="00872592">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872592">
        <w:trPr>
          <w:cnfStyle w:val="000000100000" w:firstRow="0" w:lastRow="0" w:firstColumn="0" w:lastColumn="0" w:oddVBand="0" w:evenVBand="0" w:oddHBand="1" w:evenHBand="0" w:firstRowFirstColumn="0" w:firstRowLastColumn="0" w:lastRowFirstColumn="0" w:lastRowLastColumn="0"/>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lastRenderedPageBreak/>
              <w:t>3.</w:t>
            </w:r>
          </w:p>
        </w:tc>
        <w:tc>
          <w:tcPr>
            <w:tcW w:w="6325" w:type="dxa"/>
          </w:tcPr>
          <w:p w14:paraId="7EFC7CF2" w14:textId="77777777" w:rsidR="00B47FDB" w:rsidRPr="00C831C2" w:rsidRDefault="00B47FDB" w:rsidP="00872592">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9"/>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87259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872592">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872592">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872592">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872592">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87259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872592">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872592">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872592">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872592">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872592">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872592">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872592">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872592">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872592">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872592">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872592">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872592">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872592">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872592">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872592">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872592">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276" w:type="dxa"/>
            <w:vAlign w:val="bottom"/>
          </w:tcPr>
          <w:p w14:paraId="1DBF5800"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559" w:type="dxa"/>
            <w:vAlign w:val="bottom"/>
          </w:tcPr>
          <w:p w14:paraId="509FAE19"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701" w:type="dxa"/>
            <w:vAlign w:val="bottom"/>
          </w:tcPr>
          <w:p w14:paraId="18E6D478"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4076F4D2"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21.999,33</w:t>
            </w:r>
            <w:r>
              <w:rPr>
                <w:rFonts w:ascii="Times New Roman" w:hAnsi="Times New Roman"/>
                <w:color w:val="000000" w:themeColor="text1"/>
                <w:sz w:val="18"/>
                <w:szCs w:val="18"/>
              </w:rPr>
              <w:t xml:space="preserve"> </w:t>
            </w:r>
            <w:r w:rsidR="00D904C7" w:rsidRPr="000836B5">
              <w:rPr>
                <w:rFonts w:ascii="Times New Roman" w:hAnsi="Times New Roman"/>
                <w:color w:val="000000" w:themeColor="text1"/>
                <w:sz w:val="18"/>
                <w:szCs w:val="18"/>
              </w:rPr>
              <w:t>₺</w:t>
            </w:r>
          </w:p>
        </w:tc>
        <w:tc>
          <w:tcPr>
            <w:tcW w:w="1418" w:type="dxa"/>
            <w:vAlign w:val="bottom"/>
          </w:tcPr>
          <w:p w14:paraId="300272AD" w14:textId="1931096B" w:rsidR="00D904C7" w:rsidRPr="000836B5" w:rsidRDefault="007844C7" w:rsidP="00D904C7">
            <w:pPr>
              <w:spacing w:after="0" w:line="240" w:lineRule="auto"/>
              <w:rPr>
                <w:sz w:val="18"/>
                <w:szCs w:val="18"/>
              </w:rPr>
            </w:pPr>
            <w:r>
              <w:rPr>
                <w:sz w:val="18"/>
                <w:szCs w:val="18"/>
              </w:rPr>
              <w:t>22.500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276" w:type="dxa"/>
            <w:vAlign w:val="bottom"/>
          </w:tcPr>
          <w:p w14:paraId="68F62C90" w14:textId="1922CE36" w:rsidR="00D904C7" w:rsidRPr="000836B5" w:rsidRDefault="007844C7" w:rsidP="00D904C7">
            <w:pPr>
              <w:spacing w:after="0" w:line="240" w:lineRule="auto"/>
              <w:rPr>
                <w:sz w:val="18"/>
                <w:szCs w:val="18"/>
              </w:rPr>
            </w:pPr>
            <w:r>
              <w:rPr>
                <w:sz w:val="18"/>
                <w:szCs w:val="18"/>
              </w:rPr>
              <w:t>23000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559" w:type="dxa"/>
            <w:vAlign w:val="bottom"/>
          </w:tcPr>
          <w:p w14:paraId="471888B9" w14:textId="79F0E1A4" w:rsidR="00D904C7" w:rsidRPr="000836B5" w:rsidRDefault="007844C7" w:rsidP="00D904C7">
            <w:pPr>
              <w:spacing w:after="0" w:line="240" w:lineRule="auto"/>
              <w:rPr>
                <w:sz w:val="18"/>
                <w:szCs w:val="18"/>
              </w:rPr>
            </w:pPr>
            <w:r>
              <w:rPr>
                <w:sz w:val="18"/>
                <w:szCs w:val="18"/>
              </w:rPr>
              <w:t>23500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701" w:type="dxa"/>
            <w:vAlign w:val="bottom"/>
          </w:tcPr>
          <w:p w14:paraId="1341F714" w14:textId="2CE834B9" w:rsidR="00D904C7" w:rsidRPr="000836B5" w:rsidRDefault="007844C7" w:rsidP="00D904C7">
            <w:pPr>
              <w:spacing w:after="0" w:line="240" w:lineRule="auto"/>
              <w:rPr>
                <w:sz w:val="18"/>
                <w:szCs w:val="18"/>
              </w:rPr>
            </w:pPr>
            <w:r>
              <w:rPr>
                <w:sz w:val="18"/>
                <w:szCs w:val="18"/>
              </w:rPr>
              <w:t>24000</w:t>
            </w:r>
            <w:r w:rsidR="00D904C7" w:rsidRPr="000836B5">
              <w:rPr>
                <w:sz w:val="18"/>
                <w:szCs w:val="18"/>
              </w:rPr>
              <w:t xml:space="preserve"> </w:t>
            </w:r>
            <w:r w:rsidR="00D904C7" w:rsidRPr="000836B5">
              <w:rPr>
                <w:rFonts w:ascii="Times New Roman" w:hAnsi="Times New Roman"/>
                <w:color w:val="000000" w:themeColor="text1"/>
                <w:sz w:val="18"/>
                <w:szCs w:val="18"/>
              </w:rPr>
              <w:t>₺</w:t>
            </w: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725A0842"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36899,14</w:t>
            </w:r>
            <w:r w:rsidR="00D904C7" w:rsidRPr="000836B5">
              <w:rPr>
                <w:rFonts w:ascii="Times New Roman" w:hAnsi="Times New Roman"/>
                <w:color w:val="000000" w:themeColor="text1"/>
                <w:sz w:val="18"/>
                <w:szCs w:val="18"/>
              </w:rPr>
              <w:t xml:space="preserve"> ₺</w:t>
            </w:r>
          </w:p>
        </w:tc>
        <w:tc>
          <w:tcPr>
            <w:tcW w:w="1418" w:type="dxa"/>
            <w:vAlign w:val="bottom"/>
          </w:tcPr>
          <w:p w14:paraId="0D6780F1" w14:textId="2EB07E0C" w:rsidR="00D904C7" w:rsidRPr="000836B5" w:rsidRDefault="007844C7" w:rsidP="00D904C7">
            <w:pPr>
              <w:spacing w:after="0" w:line="240" w:lineRule="auto"/>
              <w:rPr>
                <w:sz w:val="18"/>
                <w:szCs w:val="18"/>
              </w:rPr>
            </w:pPr>
            <w:r>
              <w:rPr>
                <w:sz w:val="18"/>
                <w:szCs w:val="18"/>
              </w:rPr>
              <w:t>37000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276" w:type="dxa"/>
            <w:vAlign w:val="bottom"/>
          </w:tcPr>
          <w:p w14:paraId="56CA5512" w14:textId="730992C2" w:rsidR="00D904C7" w:rsidRPr="000836B5" w:rsidRDefault="007844C7" w:rsidP="00D904C7">
            <w:pPr>
              <w:spacing w:after="0" w:line="240" w:lineRule="auto"/>
              <w:rPr>
                <w:sz w:val="18"/>
                <w:szCs w:val="18"/>
              </w:rPr>
            </w:pPr>
            <w:r>
              <w:rPr>
                <w:sz w:val="18"/>
                <w:szCs w:val="18"/>
              </w:rPr>
              <w:t>37500</w:t>
            </w:r>
          </w:p>
        </w:tc>
        <w:tc>
          <w:tcPr>
            <w:tcW w:w="1559" w:type="dxa"/>
            <w:vAlign w:val="bottom"/>
          </w:tcPr>
          <w:p w14:paraId="2B2E843C" w14:textId="71EE76DA" w:rsidR="00D904C7" w:rsidRPr="000836B5" w:rsidRDefault="007844C7" w:rsidP="00D904C7">
            <w:pPr>
              <w:spacing w:after="0" w:line="240" w:lineRule="auto"/>
              <w:rPr>
                <w:sz w:val="18"/>
                <w:szCs w:val="18"/>
              </w:rPr>
            </w:pPr>
            <w:r>
              <w:rPr>
                <w:sz w:val="18"/>
                <w:szCs w:val="18"/>
              </w:rPr>
              <w:t>38000</w:t>
            </w:r>
          </w:p>
        </w:tc>
        <w:tc>
          <w:tcPr>
            <w:tcW w:w="1701" w:type="dxa"/>
            <w:vAlign w:val="bottom"/>
          </w:tcPr>
          <w:p w14:paraId="3293AC78" w14:textId="59E6C701" w:rsidR="00D904C7" w:rsidRPr="000836B5" w:rsidRDefault="007844C7" w:rsidP="00D904C7">
            <w:pPr>
              <w:spacing w:after="0" w:line="240" w:lineRule="auto"/>
              <w:rPr>
                <w:sz w:val="18"/>
                <w:szCs w:val="18"/>
              </w:rPr>
            </w:pPr>
            <w:r>
              <w:rPr>
                <w:sz w:val="18"/>
                <w:szCs w:val="18"/>
              </w:rPr>
              <w:t>38500</w:t>
            </w: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7CD4DC7B"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26.049,60</w:t>
            </w:r>
            <w:r w:rsidR="00D904C7" w:rsidRPr="000836B5">
              <w:rPr>
                <w:rFonts w:ascii="Times New Roman" w:hAnsi="Times New Roman"/>
                <w:color w:val="000000" w:themeColor="text1"/>
                <w:sz w:val="18"/>
                <w:szCs w:val="18"/>
              </w:rPr>
              <w:t xml:space="preserve"> ₺</w:t>
            </w:r>
          </w:p>
        </w:tc>
        <w:tc>
          <w:tcPr>
            <w:tcW w:w="1418" w:type="dxa"/>
            <w:vAlign w:val="bottom"/>
          </w:tcPr>
          <w:p w14:paraId="2A6E2A45" w14:textId="7E46CD22" w:rsidR="00D904C7" w:rsidRPr="000836B5" w:rsidRDefault="007844C7" w:rsidP="00D904C7">
            <w:pPr>
              <w:spacing w:after="0" w:line="240" w:lineRule="auto"/>
              <w:rPr>
                <w:sz w:val="18"/>
                <w:szCs w:val="18"/>
              </w:rPr>
            </w:pPr>
            <w:r>
              <w:rPr>
                <w:sz w:val="18"/>
                <w:szCs w:val="18"/>
              </w:rPr>
              <w:t>26500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276" w:type="dxa"/>
            <w:vAlign w:val="bottom"/>
          </w:tcPr>
          <w:p w14:paraId="5F5875D3" w14:textId="1AE7B832" w:rsidR="00D904C7" w:rsidRPr="000836B5" w:rsidRDefault="007844C7" w:rsidP="00D904C7">
            <w:pPr>
              <w:spacing w:after="0" w:line="240" w:lineRule="auto"/>
              <w:rPr>
                <w:sz w:val="18"/>
                <w:szCs w:val="18"/>
              </w:rPr>
            </w:pPr>
            <w:r>
              <w:rPr>
                <w:sz w:val="18"/>
                <w:szCs w:val="18"/>
              </w:rPr>
              <w:t>27000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559" w:type="dxa"/>
            <w:vAlign w:val="bottom"/>
          </w:tcPr>
          <w:p w14:paraId="5FAD1AE8" w14:textId="567439AC" w:rsidR="00D904C7" w:rsidRPr="000836B5" w:rsidRDefault="007844C7" w:rsidP="00D904C7">
            <w:pPr>
              <w:spacing w:after="0" w:line="240" w:lineRule="auto"/>
              <w:rPr>
                <w:sz w:val="18"/>
                <w:szCs w:val="18"/>
              </w:rPr>
            </w:pPr>
            <w:r>
              <w:rPr>
                <w:sz w:val="18"/>
                <w:szCs w:val="18"/>
              </w:rPr>
              <w:t>27500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701" w:type="dxa"/>
            <w:vAlign w:val="bottom"/>
          </w:tcPr>
          <w:p w14:paraId="0EEE2EC5" w14:textId="1622103B" w:rsidR="00D904C7" w:rsidRPr="000836B5" w:rsidRDefault="007844C7" w:rsidP="00D904C7">
            <w:pPr>
              <w:spacing w:after="0" w:line="240" w:lineRule="auto"/>
              <w:rPr>
                <w:sz w:val="18"/>
                <w:szCs w:val="18"/>
              </w:rPr>
            </w:pPr>
            <w:r>
              <w:rPr>
                <w:sz w:val="18"/>
                <w:szCs w:val="18"/>
              </w:rPr>
              <w:t>28000</w:t>
            </w:r>
            <w:r w:rsidR="00D904C7" w:rsidRPr="000836B5">
              <w:rPr>
                <w:sz w:val="18"/>
                <w:szCs w:val="18"/>
              </w:rPr>
              <w:t xml:space="preserve"> </w:t>
            </w:r>
            <w:r w:rsidR="00D904C7" w:rsidRPr="000836B5">
              <w:rPr>
                <w:rFonts w:ascii="Times New Roman" w:hAnsi="Times New Roman"/>
                <w:color w:val="000000" w:themeColor="text1"/>
                <w:sz w:val="18"/>
                <w:szCs w:val="18"/>
              </w:rPr>
              <w:t>₺</w:t>
            </w: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4213CEC8"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5.546,00</w:t>
            </w:r>
            <w:r w:rsidR="00D904C7" w:rsidRPr="000836B5">
              <w:rPr>
                <w:rFonts w:ascii="Times New Roman" w:hAnsi="Times New Roman"/>
                <w:color w:val="000000" w:themeColor="text1"/>
                <w:sz w:val="18"/>
                <w:szCs w:val="18"/>
              </w:rPr>
              <w:t xml:space="preserve"> ₺</w:t>
            </w:r>
          </w:p>
        </w:tc>
        <w:tc>
          <w:tcPr>
            <w:tcW w:w="1418" w:type="dxa"/>
            <w:vAlign w:val="bottom"/>
          </w:tcPr>
          <w:p w14:paraId="2B8406ED" w14:textId="540379C8" w:rsidR="00D904C7" w:rsidRPr="000836B5" w:rsidRDefault="007844C7" w:rsidP="00D904C7">
            <w:pPr>
              <w:spacing w:after="0" w:line="240" w:lineRule="auto"/>
              <w:rPr>
                <w:sz w:val="18"/>
                <w:szCs w:val="18"/>
              </w:rPr>
            </w:pPr>
            <w:r>
              <w:rPr>
                <w:sz w:val="18"/>
                <w:szCs w:val="18"/>
              </w:rPr>
              <w:t>6</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030A8A71" w14:textId="0A678F61" w:rsidR="00D904C7" w:rsidRPr="000836B5" w:rsidRDefault="007844C7" w:rsidP="00D904C7">
            <w:pPr>
              <w:spacing w:after="0" w:line="240" w:lineRule="auto"/>
              <w:rPr>
                <w:sz w:val="18"/>
                <w:szCs w:val="18"/>
              </w:rPr>
            </w:pPr>
            <w:r>
              <w:rPr>
                <w:sz w:val="18"/>
                <w:szCs w:val="18"/>
              </w:rPr>
              <w:t>6</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559" w:type="dxa"/>
            <w:vAlign w:val="bottom"/>
          </w:tcPr>
          <w:p w14:paraId="466DCA72" w14:textId="3D44B6D9" w:rsidR="00D904C7" w:rsidRPr="000836B5" w:rsidRDefault="007844C7" w:rsidP="00D904C7">
            <w:pPr>
              <w:spacing w:after="0" w:line="240" w:lineRule="auto"/>
              <w:rPr>
                <w:sz w:val="18"/>
                <w:szCs w:val="18"/>
              </w:rPr>
            </w:pPr>
            <w:r>
              <w:rPr>
                <w:sz w:val="18"/>
                <w:szCs w:val="18"/>
              </w:rPr>
              <w:t>7</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7CFC567F" w14:textId="39E3D46B" w:rsidR="00D904C7" w:rsidRPr="000836B5" w:rsidRDefault="007844C7" w:rsidP="00D904C7">
            <w:pPr>
              <w:spacing w:after="0" w:line="240" w:lineRule="auto"/>
              <w:rPr>
                <w:sz w:val="18"/>
                <w:szCs w:val="18"/>
              </w:rPr>
            </w:pPr>
            <w:r>
              <w:rPr>
                <w:sz w:val="18"/>
                <w:szCs w:val="18"/>
              </w:rPr>
              <w:t>7</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r>
      <w:tr w:rsidR="00D904C7" w:rsidRPr="00177039" w14:paraId="7C8FEE9A" w14:textId="77777777" w:rsidTr="00D904C7">
        <w:trPr>
          <w:trHeight w:val="117"/>
        </w:trPr>
        <w:tc>
          <w:tcPr>
            <w:tcW w:w="2122" w:type="dxa"/>
            <w:shd w:val="clear" w:color="auto" w:fill="auto"/>
            <w:noWrap/>
            <w:vAlign w:val="bottom"/>
          </w:tcPr>
          <w:p w14:paraId="4F1FC2A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2656F538"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1077,25</w:t>
            </w:r>
            <w:r w:rsidR="00D904C7" w:rsidRPr="000836B5">
              <w:rPr>
                <w:rFonts w:ascii="Times New Roman" w:hAnsi="Times New Roman"/>
                <w:color w:val="000000" w:themeColor="text1"/>
                <w:sz w:val="18"/>
                <w:szCs w:val="18"/>
              </w:rPr>
              <w:t xml:space="preserve"> ₺</w:t>
            </w:r>
          </w:p>
        </w:tc>
        <w:tc>
          <w:tcPr>
            <w:tcW w:w="1418" w:type="dxa"/>
            <w:vAlign w:val="bottom"/>
          </w:tcPr>
          <w:p w14:paraId="426C279B" w14:textId="7BA30D1F" w:rsidR="00D904C7" w:rsidRPr="000836B5" w:rsidRDefault="007844C7" w:rsidP="00D904C7">
            <w:pPr>
              <w:spacing w:after="0" w:line="240" w:lineRule="auto"/>
              <w:rPr>
                <w:sz w:val="18"/>
                <w:szCs w:val="18"/>
              </w:rPr>
            </w:pPr>
            <w:r>
              <w:rPr>
                <w:sz w:val="18"/>
                <w:szCs w:val="18"/>
              </w:rPr>
              <w:t>1150</w:t>
            </w:r>
            <w:r w:rsidR="00D904C7" w:rsidRPr="000836B5">
              <w:rPr>
                <w:sz w:val="18"/>
                <w:szCs w:val="18"/>
              </w:rPr>
              <w:t xml:space="preserve"> ₺</w:t>
            </w:r>
          </w:p>
        </w:tc>
        <w:tc>
          <w:tcPr>
            <w:tcW w:w="1276" w:type="dxa"/>
            <w:vAlign w:val="bottom"/>
          </w:tcPr>
          <w:p w14:paraId="4A383602" w14:textId="47D08B1E" w:rsidR="00D904C7" w:rsidRPr="000836B5" w:rsidRDefault="007844C7" w:rsidP="00D904C7">
            <w:pPr>
              <w:spacing w:after="0" w:line="240" w:lineRule="auto"/>
              <w:rPr>
                <w:sz w:val="18"/>
                <w:szCs w:val="18"/>
              </w:rPr>
            </w:pPr>
            <w:r>
              <w:rPr>
                <w:sz w:val="18"/>
                <w:szCs w:val="18"/>
              </w:rPr>
              <w:t xml:space="preserve">1225 </w:t>
            </w:r>
            <w:r w:rsidRPr="000836B5">
              <w:rPr>
                <w:sz w:val="18"/>
                <w:szCs w:val="18"/>
              </w:rPr>
              <w:t>₺</w:t>
            </w:r>
          </w:p>
        </w:tc>
        <w:tc>
          <w:tcPr>
            <w:tcW w:w="1559" w:type="dxa"/>
            <w:vAlign w:val="bottom"/>
          </w:tcPr>
          <w:p w14:paraId="697CB641" w14:textId="790855A0" w:rsidR="00D904C7" w:rsidRPr="000836B5" w:rsidRDefault="007844C7" w:rsidP="00D904C7">
            <w:pPr>
              <w:spacing w:after="0" w:line="240" w:lineRule="auto"/>
              <w:rPr>
                <w:sz w:val="18"/>
                <w:szCs w:val="18"/>
              </w:rPr>
            </w:pPr>
            <w:r>
              <w:rPr>
                <w:sz w:val="18"/>
                <w:szCs w:val="18"/>
              </w:rPr>
              <w:t>1300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701" w:type="dxa"/>
            <w:vAlign w:val="bottom"/>
          </w:tcPr>
          <w:p w14:paraId="7068B90C" w14:textId="4D7B9DDF" w:rsidR="00D904C7" w:rsidRPr="000836B5" w:rsidRDefault="007844C7" w:rsidP="00D904C7">
            <w:pPr>
              <w:spacing w:after="0" w:line="240" w:lineRule="auto"/>
              <w:rPr>
                <w:sz w:val="18"/>
                <w:szCs w:val="18"/>
              </w:rPr>
            </w:pPr>
            <w:r>
              <w:rPr>
                <w:sz w:val="18"/>
                <w:szCs w:val="18"/>
              </w:rPr>
              <w:t>1375</w:t>
            </w:r>
            <w:r w:rsidR="00D904C7" w:rsidRPr="000836B5">
              <w:rPr>
                <w:sz w:val="18"/>
                <w:szCs w:val="18"/>
              </w:rPr>
              <w:t xml:space="preserve"> </w:t>
            </w:r>
            <w:r w:rsidR="00D904C7" w:rsidRPr="000836B5">
              <w:rPr>
                <w:rFonts w:ascii="Times New Roman" w:hAnsi="Times New Roman"/>
                <w:color w:val="000000" w:themeColor="text1"/>
                <w:sz w:val="18"/>
                <w:szCs w:val="18"/>
              </w:rPr>
              <w:t>₺</w:t>
            </w:r>
          </w:p>
        </w:tc>
      </w:tr>
      <w:tr w:rsidR="00D904C7" w:rsidRPr="00177039" w14:paraId="70E63C4B" w14:textId="77777777" w:rsidTr="00D904C7">
        <w:trPr>
          <w:trHeight w:val="121"/>
        </w:trPr>
        <w:tc>
          <w:tcPr>
            <w:tcW w:w="2122" w:type="dxa"/>
            <w:shd w:val="clear" w:color="auto" w:fill="auto"/>
            <w:noWrap/>
            <w:vAlign w:val="bottom"/>
          </w:tcPr>
          <w:p w14:paraId="38C183DB"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15E44C5A" w:rsidR="00D904C7" w:rsidRPr="000836B5" w:rsidRDefault="007844C7"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2467,25</w:t>
            </w:r>
            <w:r w:rsidR="00D904C7" w:rsidRPr="000836B5">
              <w:rPr>
                <w:rFonts w:ascii="Times New Roman" w:hAnsi="Times New Roman"/>
                <w:color w:val="000000" w:themeColor="text1"/>
                <w:sz w:val="18"/>
                <w:szCs w:val="18"/>
              </w:rPr>
              <w:t xml:space="preserve"> ₺</w:t>
            </w:r>
          </w:p>
        </w:tc>
        <w:tc>
          <w:tcPr>
            <w:tcW w:w="1418" w:type="dxa"/>
            <w:vAlign w:val="bottom"/>
          </w:tcPr>
          <w:p w14:paraId="6A0A33C3" w14:textId="0DE4576A" w:rsidR="00D904C7" w:rsidRPr="000836B5" w:rsidRDefault="00D904C7" w:rsidP="00D904C7">
            <w:pPr>
              <w:spacing w:after="0" w:line="240" w:lineRule="auto"/>
              <w:rPr>
                <w:sz w:val="18"/>
                <w:szCs w:val="18"/>
              </w:rPr>
            </w:pPr>
            <w:r w:rsidRPr="000836B5">
              <w:rPr>
                <w:sz w:val="18"/>
                <w:szCs w:val="18"/>
              </w:rPr>
              <w:t>2</w:t>
            </w:r>
            <w:r>
              <w:rPr>
                <w:sz w:val="18"/>
                <w:szCs w:val="18"/>
              </w:rPr>
              <w:t>.</w:t>
            </w:r>
            <w:r w:rsidR="007844C7">
              <w:rPr>
                <w:sz w:val="18"/>
                <w:szCs w:val="18"/>
              </w:rPr>
              <w:t>55</w:t>
            </w:r>
            <w:r w:rsidRPr="000836B5">
              <w:rPr>
                <w:sz w:val="18"/>
                <w:szCs w:val="18"/>
              </w:rPr>
              <w:t xml:space="preserve">0,00 </w:t>
            </w:r>
            <w:r w:rsidRPr="000836B5">
              <w:rPr>
                <w:rFonts w:ascii="Times New Roman" w:hAnsi="Times New Roman"/>
                <w:color w:val="000000" w:themeColor="text1"/>
                <w:sz w:val="18"/>
                <w:szCs w:val="18"/>
              </w:rPr>
              <w:t>₺</w:t>
            </w:r>
          </w:p>
        </w:tc>
        <w:tc>
          <w:tcPr>
            <w:tcW w:w="1276" w:type="dxa"/>
            <w:vAlign w:val="bottom"/>
          </w:tcPr>
          <w:p w14:paraId="2470B75A" w14:textId="603A67EC" w:rsidR="00D904C7" w:rsidRPr="000836B5" w:rsidRDefault="007844C7" w:rsidP="00D904C7">
            <w:pPr>
              <w:spacing w:after="0" w:line="240" w:lineRule="auto"/>
              <w:rPr>
                <w:sz w:val="18"/>
                <w:szCs w:val="18"/>
              </w:rPr>
            </w:pPr>
            <w:r>
              <w:rPr>
                <w:sz w:val="18"/>
                <w:szCs w:val="18"/>
              </w:rPr>
              <w:t>2650</w:t>
            </w:r>
            <w:r w:rsidR="00D904C7" w:rsidRPr="000836B5">
              <w:rPr>
                <w:sz w:val="18"/>
                <w:szCs w:val="18"/>
              </w:rPr>
              <w:t xml:space="preserve">,00 </w:t>
            </w:r>
            <w:r w:rsidR="00D904C7" w:rsidRPr="000836B5">
              <w:rPr>
                <w:rFonts w:ascii="Times New Roman" w:hAnsi="Times New Roman"/>
                <w:color w:val="000000" w:themeColor="text1"/>
                <w:sz w:val="18"/>
                <w:szCs w:val="18"/>
              </w:rPr>
              <w:t>₺</w:t>
            </w:r>
          </w:p>
        </w:tc>
        <w:tc>
          <w:tcPr>
            <w:tcW w:w="1559" w:type="dxa"/>
            <w:vAlign w:val="bottom"/>
          </w:tcPr>
          <w:p w14:paraId="1336C6AC" w14:textId="7D717C46" w:rsidR="00D904C7" w:rsidRPr="000836B5" w:rsidRDefault="007844C7" w:rsidP="00D904C7">
            <w:pPr>
              <w:spacing w:after="0" w:line="240" w:lineRule="auto"/>
              <w:rPr>
                <w:sz w:val="18"/>
                <w:szCs w:val="18"/>
              </w:rPr>
            </w:pPr>
            <w:r>
              <w:rPr>
                <w:sz w:val="18"/>
                <w:szCs w:val="18"/>
              </w:rPr>
              <w:t xml:space="preserve">2750 </w:t>
            </w:r>
            <w:r w:rsidRPr="000836B5">
              <w:rPr>
                <w:rFonts w:ascii="Times New Roman" w:hAnsi="Times New Roman"/>
                <w:color w:val="000000" w:themeColor="text1"/>
                <w:sz w:val="18"/>
                <w:szCs w:val="18"/>
              </w:rPr>
              <w:t>₺</w:t>
            </w:r>
          </w:p>
        </w:tc>
        <w:tc>
          <w:tcPr>
            <w:tcW w:w="1701" w:type="dxa"/>
            <w:vAlign w:val="bottom"/>
          </w:tcPr>
          <w:p w14:paraId="37707932" w14:textId="64792602" w:rsidR="00D904C7" w:rsidRPr="000836B5" w:rsidRDefault="007844C7" w:rsidP="00D904C7">
            <w:pPr>
              <w:spacing w:after="0" w:line="240" w:lineRule="auto"/>
              <w:rPr>
                <w:sz w:val="18"/>
                <w:szCs w:val="18"/>
              </w:rPr>
            </w:pPr>
            <w:r>
              <w:rPr>
                <w:sz w:val="18"/>
                <w:szCs w:val="18"/>
              </w:rPr>
              <w:t>2850</w:t>
            </w:r>
            <w:r w:rsidR="00D904C7" w:rsidRPr="000836B5">
              <w:rPr>
                <w:sz w:val="18"/>
                <w:szCs w:val="18"/>
              </w:rPr>
              <w:t xml:space="preserve"> </w:t>
            </w:r>
            <w:r w:rsidR="00D904C7" w:rsidRPr="000836B5">
              <w:rPr>
                <w:rFonts w:ascii="Times New Roman" w:hAnsi="Times New Roman"/>
                <w:color w:val="000000" w:themeColor="text1"/>
                <w:sz w:val="18"/>
                <w:szCs w:val="18"/>
              </w:rPr>
              <w:t>₺</w:t>
            </w:r>
          </w:p>
        </w:tc>
      </w:tr>
      <w:tr w:rsidR="00D904C7" w:rsidRPr="00177039" w14:paraId="36501727" w14:textId="77777777" w:rsidTr="00D904C7">
        <w:trPr>
          <w:trHeight w:val="245"/>
        </w:trPr>
        <w:tc>
          <w:tcPr>
            <w:tcW w:w="2122" w:type="dxa"/>
            <w:shd w:val="clear" w:color="auto" w:fill="auto"/>
            <w:noWrap/>
            <w:vAlign w:val="bottom"/>
          </w:tcPr>
          <w:p w14:paraId="739D4C0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6FEDD55F"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4.410,54</w:t>
            </w:r>
            <w:r w:rsidR="00D904C7" w:rsidRPr="000836B5">
              <w:rPr>
                <w:rFonts w:ascii="Times New Roman" w:hAnsi="Times New Roman"/>
                <w:color w:val="000000" w:themeColor="text1"/>
                <w:sz w:val="18"/>
                <w:szCs w:val="18"/>
              </w:rPr>
              <w:t xml:space="preserve"> ₺</w:t>
            </w:r>
          </w:p>
        </w:tc>
        <w:tc>
          <w:tcPr>
            <w:tcW w:w="1418" w:type="dxa"/>
            <w:vAlign w:val="bottom"/>
          </w:tcPr>
          <w:p w14:paraId="1E94B123" w14:textId="4554FA4B" w:rsidR="00D904C7" w:rsidRPr="000836B5" w:rsidRDefault="007844C7" w:rsidP="00D904C7">
            <w:pPr>
              <w:spacing w:after="0" w:line="240" w:lineRule="auto"/>
              <w:rPr>
                <w:sz w:val="18"/>
                <w:szCs w:val="18"/>
              </w:rPr>
            </w:pPr>
            <w:r>
              <w:rPr>
                <w:sz w:val="18"/>
                <w:szCs w:val="18"/>
              </w:rPr>
              <w:t>4600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276" w:type="dxa"/>
            <w:vAlign w:val="bottom"/>
          </w:tcPr>
          <w:p w14:paraId="495C47E2" w14:textId="3DD19C95" w:rsidR="00D904C7" w:rsidRPr="000836B5" w:rsidRDefault="007844C7" w:rsidP="00D904C7">
            <w:pPr>
              <w:spacing w:after="0" w:line="240" w:lineRule="auto"/>
              <w:rPr>
                <w:sz w:val="18"/>
                <w:szCs w:val="18"/>
              </w:rPr>
            </w:pPr>
            <w:r>
              <w:rPr>
                <w:sz w:val="18"/>
                <w:szCs w:val="18"/>
              </w:rPr>
              <w:t>4800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559" w:type="dxa"/>
            <w:vAlign w:val="bottom"/>
          </w:tcPr>
          <w:p w14:paraId="743E7D78" w14:textId="1B9EF3C1" w:rsidR="00D904C7" w:rsidRPr="000836B5" w:rsidRDefault="007844C7" w:rsidP="00D904C7">
            <w:pPr>
              <w:spacing w:after="0" w:line="240" w:lineRule="auto"/>
              <w:rPr>
                <w:sz w:val="18"/>
                <w:szCs w:val="18"/>
              </w:rPr>
            </w:pPr>
            <w:r>
              <w:rPr>
                <w:sz w:val="18"/>
                <w:szCs w:val="18"/>
              </w:rPr>
              <w:t>5000</w:t>
            </w:r>
            <w:r w:rsidR="00D904C7" w:rsidRPr="000836B5">
              <w:rPr>
                <w:sz w:val="18"/>
                <w:szCs w:val="18"/>
              </w:rPr>
              <w:t xml:space="preserve"> </w:t>
            </w:r>
            <w:r w:rsidR="00D904C7" w:rsidRPr="000836B5">
              <w:rPr>
                <w:rFonts w:ascii="Times New Roman" w:hAnsi="Times New Roman"/>
                <w:color w:val="000000" w:themeColor="text1"/>
                <w:sz w:val="18"/>
                <w:szCs w:val="18"/>
              </w:rPr>
              <w:t>₺</w:t>
            </w:r>
          </w:p>
        </w:tc>
        <w:tc>
          <w:tcPr>
            <w:tcW w:w="1701" w:type="dxa"/>
            <w:vAlign w:val="bottom"/>
          </w:tcPr>
          <w:p w14:paraId="1C6052AA" w14:textId="094823BC" w:rsidR="00D904C7" w:rsidRPr="000836B5" w:rsidRDefault="007844C7" w:rsidP="00D904C7">
            <w:pPr>
              <w:spacing w:after="0" w:line="240" w:lineRule="auto"/>
              <w:rPr>
                <w:sz w:val="18"/>
                <w:szCs w:val="18"/>
              </w:rPr>
            </w:pPr>
            <w:r>
              <w:rPr>
                <w:sz w:val="18"/>
                <w:szCs w:val="18"/>
              </w:rPr>
              <w:t>5200</w:t>
            </w:r>
            <w:r w:rsidR="00D904C7" w:rsidRPr="000836B5">
              <w:rPr>
                <w:sz w:val="18"/>
                <w:szCs w:val="18"/>
              </w:rPr>
              <w:t xml:space="preserve"> </w:t>
            </w:r>
            <w:r w:rsidR="00D904C7" w:rsidRPr="000836B5">
              <w:rPr>
                <w:rFonts w:ascii="Times New Roman" w:hAnsi="Times New Roman"/>
                <w:color w:val="000000" w:themeColor="text1"/>
                <w:sz w:val="18"/>
                <w:szCs w:val="18"/>
              </w:rPr>
              <w:t>₺</w:t>
            </w:r>
          </w:p>
        </w:tc>
      </w:tr>
      <w:tr w:rsidR="00D904C7" w:rsidRPr="00177039" w14:paraId="0C272477" w14:textId="77777777" w:rsidTr="00D904C7">
        <w:trPr>
          <w:trHeight w:val="118"/>
        </w:trPr>
        <w:tc>
          <w:tcPr>
            <w:tcW w:w="2122" w:type="dxa"/>
            <w:shd w:val="clear" w:color="auto" w:fill="auto"/>
            <w:noWrap/>
            <w:vAlign w:val="bottom"/>
          </w:tcPr>
          <w:p w14:paraId="3995136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D904C7" w:rsidRPr="00177039" w:rsidRDefault="00D904C7" w:rsidP="00D904C7">
            <w:pPr>
              <w:spacing w:after="0" w:line="240" w:lineRule="auto"/>
              <w:rPr>
                <w:sz w:val="16"/>
                <w:szCs w:val="16"/>
              </w:rPr>
            </w:pPr>
          </w:p>
        </w:tc>
        <w:tc>
          <w:tcPr>
            <w:tcW w:w="1276" w:type="dxa"/>
            <w:vAlign w:val="bottom"/>
          </w:tcPr>
          <w:p w14:paraId="513CADE0" w14:textId="77777777" w:rsidR="00D904C7" w:rsidRPr="00177039" w:rsidRDefault="00D904C7" w:rsidP="00D904C7">
            <w:pPr>
              <w:spacing w:after="0" w:line="240" w:lineRule="auto"/>
              <w:rPr>
                <w:sz w:val="16"/>
                <w:szCs w:val="16"/>
              </w:rPr>
            </w:pPr>
          </w:p>
        </w:tc>
        <w:tc>
          <w:tcPr>
            <w:tcW w:w="1559" w:type="dxa"/>
            <w:vAlign w:val="bottom"/>
          </w:tcPr>
          <w:p w14:paraId="1FE73DC6" w14:textId="77777777" w:rsidR="00D904C7" w:rsidRPr="00177039" w:rsidRDefault="00D904C7" w:rsidP="00D904C7">
            <w:pPr>
              <w:spacing w:after="0" w:line="240" w:lineRule="auto"/>
              <w:rPr>
                <w:sz w:val="16"/>
                <w:szCs w:val="16"/>
              </w:rPr>
            </w:pPr>
          </w:p>
        </w:tc>
        <w:tc>
          <w:tcPr>
            <w:tcW w:w="1701" w:type="dxa"/>
            <w:vAlign w:val="bottom"/>
          </w:tcPr>
          <w:p w14:paraId="05398EC7" w14:textId="77777777" w:rsidR="00D904C7" w:rsidRPr="00177039" w:rsidRDefault="00D904C7" w:rsidP="00D904C7">
            <w:pPr>
              <w:spacing w:after="0" w:line="240" w:lineRule="auto"/>
              <w:rPr>
                <w:sz w:val="16"/>
                <w:szCs w:val="16"/>
              </w:rPr>
            </w:pPr>
          </w:p>
        </w:tc>
      </w:tr>
      <w:tr w:rsidR="00D904C7" w:rsidRPr="00177039" w14:paraId="5D519AA5" w14:textId="77777777" w:rsidTr="00D904C7">
        <w:trPr>
          <w:trHeight w:val="252"/>
        </w:trPr>
        <w:tc>
          <w:tcPr>
            <w:tcW w:w="2122" w:type="dxa"/>
            <w:shd w:val="clear" w:color="auto" w:fill="auto"/>
            <w:noWrap/>
            <w:vAlign w:val="bottom"/>
          </w:tcPr>
          <w:p w14:paraId="54AE973C"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D904C7" w:rsidRPr="00177039" w:rsidRDefault="00D904C7" w:rsidP="00D904C7">
            <w:pPr>
              <w:spacing w:after="0" w:line="240" w:lineRule="auto"/>
              <w:rPr>
                <w:sz w:val="16"/>
                <w:szCs w:val="16"/>
              </w:rPr>
            </w:pPr>
          </w:p>
        </w:tc>
        <w:tc>
          <w:tcPr>
            <w:tcW w:w="1276" w:type="dxa"/>
            <w:vAlign w:val="bottom"/>
          </w:tcPr>
          <w:p w14:paraId="1C6FD456" w14:textId="77777777" w:rsidR="00D904C7" w:rsidRPr="00177039" w:rsidRDefault="00D904C7" w:rsidP="00D904C7">
            <w:pPr>
              <w:spacing w:after="0" w:line="240" w:lineRule="auto"/>
              <w:rPr>
                <w:sz w:val="16"/>
                <w:szCs w:val="16"/>
              </w:rPr>
            </w:pPr>
          </w:p>
        </w:tc>
        <w:tc>
          <w:tcPr>
            <w:tcW w:w="1559" w:type="dxa"/>
            <w:vAlign w:val="bottom"/>
          </w:tcPr>
          <w:p w14:paraId="0931A789" w14:textId="77777777" w:rsidR="00D904C7" w:rsidRPr="00177039" w:rsidRDefault="00D904C7" w:rsidP="00D904C7">
            <w:pPr>
              <w:spacing w:after="0" w:line="240" w:lineRule="auto"/>
              <w:rPr>
                <w:sz w:val="16"/>
                <w:szCs w:val="16"/>
              </w:rPr>
            </w:pPr>
          </w:p>
        </w:tc>
        <w:tc>
          <w:tcPr>
            <w:tcW w:w="1701" w:type="dxa"/>
            <w:vAlign w:val="bottom"/>
          </w:tcPr>
          <w:p w14:paraId="50F4E066" w14:textId="77777777" w:rsidR="00D904C7" w:rsidRPr="00177039" w:rsidRDefault="00D904C7" w:rsidP="00D904C7">
            <w:pPr>
              <w:spacing w:after="0" w:line="240" w:lineRule="auto"/>
              <w:rPr>
                <w:sz w:val="16"/>
                <w:szCs w:val="16"/>
              </w:rPr>
            </w:pPr>
          </w:p>
        </w:tc>
      </w:tr>
      <w:tr w:rsidR="00D904C7"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0FD2FC21" w:rsidR="00D904C7" w:rsidRPr="000836B5" w:rsidRDefault="007844C7" w:rsidP="00D904C7">
            <w:pPr>
              <w:spacing w:after="0" w:line="240" w:lineRule="auto"/>
              <w:rPr>
                <w:rFonts w:ascii="Times New Roman" w:hAnsi="Times New Roman"/>
                <w:color w:val="000000" w:themeColor="text1"/>
                <w:sz w:val="18"/>
                <w:szCs w:val="18"/>
              </w:rPr>
            </w:pPr>
            <w:r w:rsidRPr="007844C7">
              <w:rPr>
                <w:rFonts w:ascii="Times New Roman" w:hAnsi="Times New Roman"/>
                <w:color w:val="000000" w:themeColor="text1"/>
                <w:sz w:val="18"/>
                <w:szCs w:val="18"/>
              </w:rPr>
              <w:t>98449,11</w:t>
            </w:r>
            <w:r w:rsidR="00D904C7" w:rsidRPr="000836B5">
              <w:rPr>
                <w:rFonts w:ascii="Times New Roman" w:hAnsi="Times New Roman"/>
                <w:color w:val="000000" w:themeColor="text1"/>
                <w:sz w:val="18"/>
                <w:szCs w:val="18"/>
              </w:rPr>
              <w:t xml:space="preserve"> ₺</w:t>
            </w:r>
          </w:p>
        </w:tc>
      </w:tr>
    </w:tbl>
    <w:p w14:paraId="2EA796C1" w14:textId="77777777" w:rsidR="009212FC" w:rsidRDefault="009212FC" w:rsidP="002B2826">
      <w:pPr>
        <w:spacing w:after="0"/>
        <w:rPr>
          <w:rFonts w:ascii="Times New Roman" w:hAnsi="Times New Roman"/>
        </w:rPr>
      </w:pPr>
    </w:p>
    <w:p w14:paraId="53387CAF" w14:textId="6AEDC8F7" w:rsidR="000836B5" w:rsidRPr="00D2301E" w:rsidRDefault="00AF0350" w:rsidP="00D2301E">
      <w:pPr>
        <w:spacing w:after="0"/>
        <w:rPr>
          <w:rFonts w:ascii="Times New Roman" w:hAnsi="Times New Roman"/>
        </w:rPr>
      </w:pPr>
      <w:r w:rsidRPr="00D904C7">
        <w:rPr>
          <w:b/>
          <w:bCs/>
        </w:rPr>
        <w:t>Tablo: Gider Tablos</w:t>
      </w:r>
      <w:r w:rsidR="002B2826" w:rsidRPr="00D904C7">
        <w:rPr>
          <w:b/>
          <w:bCs/>
        </w:rPr>
        <w:t>u</w:t>
      </w:r>
    </w:p>
    <w:p w14:paraId="2C794C46" w14:textId="24CF0F6C" w:rsidR="007844C7" w:rsidRDefault="007844C7" w:rsidP="0042641F">
      <w:pPr>
        <w:rPr>
          <w:rFonts w:ascii="Cambria" w:hAnsi="Cambria"/>
          <w:b/>
          <w:bCs/>
          <w:color w:val="212121"/>
          <w:sz w:val="40"/>
          <w:szCs w:val="40"/>
        </w:rPr>
      </w:pPr>
    </w:p>
    <w:p w14:paraId="368F685E" w14:textId="424DA68E" w:rsidR="00213A06" w:rsidRDefault="00213A06" w:rsidP="0042641F">
      <w:pPr>
        <w:rPr>
          <w:rFonts w:ascii="Cambria" w:hAnsi="Cambria"/>
          <w:b/>
          <w:bCs/>
          <w:color w:val="212121"/>
          <w:sz w:val="40"/>
          <w:szCs w:val="40"/>
        </w:rPr>
      </w:pPr>
    </w:p>
    <w:p w14:paraId="37FB6024" w14:textId="00224F3F" w:rsidR="00213A06" w:rsidRDefault="00213A06" w:rsidP="0042641F">
      <w:pPr>
        <w:rPr>
          <w:rFonts w:ascii="Cambria" w:hAnsi="Cambria"/>
          <w:b/>
          <w:bCs/>
          <w:color w:val="212121"/>
          <w:sz w:val="40"/>
          <w:szCs w:val="40"/>
        </w:rPr>
      </w:pPr>
    </w:p>
    <w:p w14:paraId="3F46C801" w14:textId="0EAB3EC0" w:rsidR="00213A06" w:rsidRDefault="00213A06" w:rsidP="0042641F">
      <w:pPr>
        <w:rPr>
          <w:rFonts w:ascii="Cambria" w:hAnsi="Cambria"/>
          <w:b/>
          <w:bCs/>
          <w:color w:val="212121"/>
          <w:sz w:val="40"/>
          <w:szCs w:val="40"/>
        </w:rPr>
      </w:pPr>
    </w:p>
    <w:p w14:paraId="76906C79" w14:textId="77777777" w:rsidR="00213A06" w:rsidRDefault="00213A06" w:rsidP="00213A06">
      <w:pPr>
        <w:spacing w:before="79"/>
        <w:ind w:left="958"/>
        <w:jc w:val="both"/>
        <w:rPr>
          <w:rFonts w:ascii="Cambria" w:hAnsi="Cambria"/>
          <w:b/>
          <w:bCs/>
          <w:color w:val="212121"/>
          <w:sz w:val="40"/>
          <w:szCs w:val="40"/>
        </w:rPr>
      </w:pPr>
    </w:p>
    <w:p w14:paraId="5AB9DE98" w14:textId="3254B42A" w:rsidR="00213A06" w:rsidRDefault="00213A06" w:rsidP="00213A06">
      <w:pPr>
        <w:spacing w:before="79"/>
        <w:ind w:left="958"/>
        <w:jc w:val="both"/>
        <w:rPr>
          <w:b/>
          <w:sz w:val="20"/>
        </w:rPr>
      </w:pPr>
      <w:r>
        <w:rPr>
          <w:b/>
          <w:sz w:val="20"/>
        </w:rPr>
        <w:lastRenderedPageBreak/>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935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78"/>
        <w:gridCol w:w="851"/>
        <w:gridCol w:w="850"/>
        <w:gridCol w:w="992"/>
        <w:gridCol w:w="1134"/>
        <w:gridCol w:w="3398"/>
      </w:tblGrid>
      <w:tr w:rsidR="00213A06" w14:paraId="5111347E" w14:textId="77777777" w:rsidTr="00213A06">
        <w:trPr>
          <w:trHeight w:val="609"/>
        </w:trPr>
        <w:tc>
          <w:tcPr>
            <w:tcW w:w="1248" w:type="dxa"/>
            <w:shd w:val="clear" w:color="auto" w:fill="C5E0B3"/>
          </w:tcPr>
          <w:p w14:paraId="279D6568" w14:textId="77777777" w:rsidR="00213A06" w:rsidRDefault="00213A06" w:rsidP="00213A06">
            <w:pPr>
              <w:pStyle w:val="TableParagraph"/>
              <w:rPr>
                <w:rFonts w:ascii="Times New Roman"/>
              </w:rPr>
            </w:pPr>
          </w:p>
        </w:tc>
        <w:tc>
          <w:tcPr>
            <w:tcW w:w="878" w:type="dxa"/>
            <w:shd w:val="clear" w:color="auto" w:fill="C5E0B3"/>
          </w:tcPr>
          <w:p w14:paraId="5C4807BE" w14:textId="77777777" w:rsidR="00213A06" w:rsidRDefault="00213A06" w:rsidP="00213A06">
            <w:pPr>
              <w:pStyle w:val="TableParagraph"/>
              <w:spacing w:line="234" w:lineRule="exact"/>
              <w:ind w:left="107"/>
              <w:rPr>
                <w:b/>
                <w:sz w:val="20"/>
              </w:rPr>
            </w:pPr>
            <w:r>
              <w:rPr>
                <w:b/>
                <w:spacing w:val="-4"/>
                <w:sz w:val="20"/>
              </w:rPr>
              <w:t>2024</w:t>
            </w:r>
          </w:p>
        </w:tc>
        <w:tc>
          <w:tcPr>
            <w:tcW w:w="851" w:type="dxa"/>
            <w:shd w:val="clear" w:color="auto" w:fill="C5E0B3"/>
          </w:tcPr>
          <w:p w14:paraId="525DF05E" w14:textId="77777777" w:rsidR="00213A06" w:rsidRDefault="00213A06" w:rsidP="00213A06">
            <w:pPr>
              <w:pStyle w:val="TableParagraph"/>
              <w:spacing w:line="234" w:lineRule="exact"/>
              <w:ind w:left="108"/>
              <w:rPr>
                <w:b/>
                <w:sz w:val="20"/>
              </w:rPr>
            </w:pPr>
            <w:r>
              <w:rPr>
                <w:b/>
                <w:spacing w:val="-4"/>
                <w:sz w:val="20"/>
              </w:rPr>
              <w:t>2025</w:t>
            </w:r>
          </w:p>
        </w:tc>
        <w:tc>
          <w:tcPr>
            <w:tcW w:w="850" w:type="dxa"/>
            <w:shd w:val="clear" w:color="auto" w:fill="C5E0B3"/>
          </w:tcPr>
          <w:p w14:paraId="78DB3903" w14:textId="77777777" w:rsidR="00213A06" w:rsidRDefault="00213A06" w:rsidP="00213A06">
            <w:pPr>
              <w:pStyle w:val="TableParagraph"/>
              <w:spacing w:line="234" w:lineRule="exact"/>
              <w:ind w:left="107"/>
              <w:rPr>
                <w:b/>
                <w:sz w:val="20"/>
              </w:rPr>
            </w:pPr>
            <w:r>
              <w:rPr>
                <w:b/>
                <w:spacing w:val="-4"/>
                <w:sz w:val="20"/>
              </w:rPr>
              <w:t>2026</w:t>
            </w:r>
          </w:p>
        </w:tc>
        <w:tc>
          <w:tcPr>
            <w:tcW w:w="992" w:type="dxa"/>
            <w:shd w:val="clear" w:color="auto" w:fill="C5E0B3"/>
          </w:tcPr>
          <w:p w14:paraId="0D271364" w14:textId="77777777" w:rsidR="00213A06" w:rsidRDefault="00213A06" w:rsidP="00213A06">
            <w:pPr>
              <w:pStyle w:val="TableParagraph"/>
              <w:spacing w:line="234" w:lineRule="exact"/>
              <w:ind w:left="107"/>
              <w:rPr>
                <w:b/>
                <w:sz w:val="20"/>
              </w:rPr>
            </w:pPr>
            <w:r>
              <w:rPr>
                <w:b/>
                <w:spacing w:val="-4"/>
                <w:sz w:val="20"/>
              </w:rPr>
              <w:t>2027</w:t>
            </w:r>
          </w:p>
        </w:tc>
        <w:tc>
          <w:tcPr>
            <w:tcW w:w="1134" w:type="dxa"/>
            <w:shd w:val="clear" w:color="auto" w:fill="C5E0B3"/>
          </w:tcPr>
          <w:p w14:paraId="2F1F9B00" w14:textId="77777777" w:rsidR="00213A06" w:rsidRDefault="00213A06" w:rsidP="00213A06">
            <w:pPr>
              <w:pStyle w:val="TableParagraph"/>
              <w:spacing w:line="234" w:lineRule="exact"/>
              <w:ind w:left="107"/>
              <w:rPr>
                <w:b/>
                <w:sz w:val="20"/>
              </w:rPr>
            </w:pPr>
            <w:r>
              <w:rPr>
                <w:b/>
                <w:spacing w:val="-4"/>
                <w:sz w:val="20"/>
              </w:rPr>
              <w:t>2028</w:t>
            </w:r>
          </w:p>
        </w:tc>
        <w:tc>
          <w:tcPr>
            <w:tcW w:w="3398" w:type="dxa"/>
            <w:shd w:val="clear" w:color="auto" w:fill="C5E0B3"/>
          </w:tcPr>
          <w:p w14:paraId="6A8A2743" w14:textId="77777777" w:rsidR="00213A06" w:rsidRDefault="00213A06" w:rsidP="00213A06">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213A06" w14:paraId="0C4927D3" w14:textId="77777777" w:rsidTr="00213A06">
        <w:trPr>
          <w:trHeight w:val="470"/>
        </w:trPr>
        <w:tc>
          <w:tcPr>
            <w:tcW w:w="1248" w:type="dxa"/>
            <w:shd w:val="clear" w:color="auto" w:fill="E2EFD9"/>
          </w:tcPr>
          <w:p w14:paraId="1C17A8FB" w14:textId="77777777" w:rsidR="00213A06" w:rsidRDefault="00213A06" w:rsidP="00213A06">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878" w:type="dxa"/>
            <w:shd w:val="clear" w:color="auto" w:fill="E2EFD9"/>
          </w:tcPr>
          <w:p w14:paraId="52BA6B8A" w14:textId="3225710A" w:rsidR="00213A06" w:rsidRDefault="00213A06" w:rsidP="00213A06">
            <w:pPr>
              <w:pStyle w:val="TableParagraph"/>
              <w:rPr>
                <w:rFonts w:ascii="Times New Roman"/>
              </w:rPr>
            </w:pPr>
            <w:r>
              <w:rPr>
                <w:rFonts w:ascii="Times New Roman"/>
              </w:rPr>
              <w:t>2</w:t>
            </w:r>
            <w:r w:rsidR="00D07BF3">
              <w:rPr>
                <w:rFonts w:ascii="Times New Roman"/>
              </w:rPr>
              <w:t>.</w:t>
            </w:r>
            <w:r>
              <w:rPr>
                <w:rFonts w:ascii="Times New Roman"/>
              </w:rPr>
              <w:t>000,00</w:t>
            </w:r>
          </w:p>
        </w:tc>
        <w:tc>
          <w:tcPr>
            <w:tcW w:w="851" w:type="dxa"/>
            <w:shd w:val="clear" w:color="auto" w:fill="E2EFD9"/>
          </w:tcPr>
          <w:p w14:paraId="54BC7C7A" w14:textId="2EC849B3" w:rsidR="00213A06" w:rsidRDefault="00213A06" w:rsidP="00213A06">
            <w:pPr>
              <w:pStyle w:val="TableParagraph"/>
              <w:rPr>
                <w:rFonts w:ascii="Times New Roman"/>
              </w:rPr>
            </w:pPr>
            <w:r>
              <w:rPr>
                <w:rFonts w:ascii="Times New Roman"/>
              </w:rPr>
              <w:t>4.000,00</w:t>
            </w:r>
          </w:p>
        </w:tc>
        <w:tc>
          <w:tcPr>
            <w:tcW w:w="850" w:type="dxa"/>
            <w:shd w:val="clear" w:color="auto" w:fill="E2EFD9"/>
          </w:tcPr>
          <w:p w14:paraId="5E002B03" w14:textId="505532C6" w:rsidR="00213A06" w:rsidRDefault="00213A06" w:rsidP="00213A06">
            <w:pPr>
              <w:pStyle w:val="TableParagraph"/>
              <w:rPr>
                <w:rFonts w:ascii="Times New Roman"/>
              </w:rPr>
            </w:pPr>
            <w:r>
              <w:rPr>
                <w:rFonts w:ascii="Times New Roman"/>
              </w:rPr>
              <w:t>6</w:t>
            </w:r>
            <w:r w:rsidR="00D07BF3">
              <w:rPr>
                <w:rFonts w:ascii="Times New Roman"/>
              </w:rPr>
              <w:t>.</w:t>
            </w:r>
            <w:r>
              <w:rPr>
                <w:rFonts w:ascii="Times New Roman"/>
              </w:rPr>
              <w:t>000,00</w:t>
            </w:r>
          </w:p>
        </w:tc>
        <w:tc>
          <w:tcPr>
            <w:tcW w:w="992" w:type="dxa"/>
            <w:shd w:val="clear" w:color="auto" w:fill="E2EFD9"/>
          </w:tcPr>
          <w:p w14:paraId="477EF1FF" w14:textId="3296137C" w:rsidR="00213A06" w:rsidRDefault="00213A06" w:rsidP="00213A06">
            <w:pPr>
              <w:pStyle w:val="TableParagraph"/>
              <w:rPr>
                <w:rFonts w:ascii="Times New Roman"/>
              </w:rPr>
            </w:pPr>
            <w:r>
              <w:rPr>
                <w:rFonts w:ascii="Times New Roman"/>
              </w:rPr>
              <w:t>8</w:t>
            </w:r>
            <w:r w:rsidR="00D07BF3">
              <w:rPr>
                <w:rFonts w:ascii="Times New Roman"/>
              </w:rPr>
              <w:t>.</w:t>
            </w:r>
            <w:r>
              <w:rPr>
                <w:rFonts w:ascii="Times New Roman"/>
              </w:rPr>
              <w:t>000,00</w:t>
            </w:r>
          </w:p>
        </w:tc>
        <w:tc>
          <w:tcPr>
            <w:tcW w:w="1134" w:type="dxa"/>
            <w:shd w:val="clear" w:color="auto" w:fill="E2EFD9"/>
          </w:tcPr>
          <w:p w14:paraId="6C16B0A8" w14:textId="316930DC" w:rsidR="00213A06" w:rsidRDefault="00D07BF3" w:rsidP="00213A06">
            <w:pPr>
              <w:pStyle w:val="TableParagraph"/>
              <w:rPr>
                <w:rFonts w:ascii="Times New Roman"/>
              </w:rPr>
            </w:pPr>
            <w:r>
              <w:rPr>
                <w:rFonts w:ascii="Times New Roman"/>
              </w:rPr>
              <w:t>10</w:t>
            </w:r>
            <w:r w:rsidR="00213A06">
              <w:rPr>
                <w:rFonts w:ascii="Times New Roman"/>
              </w:rPr>
              <w:t>.000,00</w:t>
            </w:r>
          </w:p>
        </w:tc>
        <w:tc>
          <w:tcPr>
            <w:tcW w:w="3398" w:type="dxa"/>
            <w:shd w:val="clear" w:color="auto" w:fill="E2EFD9"/>
          </w:tcPr>
          <w:p w14:paraId="3D8401E3" w14:textId="557F4309" w:rsidR="00213A06" w:rsidRDefault="00D07BF3" w:rsidP="00213A06">
            <w:pPr>
              <w:pStyle w:val="TableParagraph"/>
              <w:rPr>
                <w:rFonts w:ascii="Times New Roman"/>
              </w:rPr>
            </w:pPr>
            <w:r>
              <w:rPr>
                <w:rFonts w:ascii="Times New Roman"/>
              </w:rPr>
              <w:t>30.000,00</w:t>
            </w:r>
          </w:p>
        </w:tc>
      </w:tr>
      <w:tr w:rsidR="00213A06" w14:paraId="0C4DBFF4" w14:textId="77777777" w:rsidTr="00213A06">
        <w:trPr>
          <w:trHeight w:val="467"/>
        </w:trPr>
        <w:tc>
          <w:tcPr>
            <w:tcW w:w="1248" w:type="dxa"/>
            <w:shd w:val="clear" w:color="auto" w:fill="E2EFD9"/>
          </w:tcPr>
          <w:p w14:paraId="6D8992A1" w14:textId="77777777" w:rsidR="00213A06" w:rsidRDefault="00213A06" w:rsidP="00213A06">
            <w:pPr>
              <w:pStyle w:val="TableParagraph"/>
              <w:spacing w:line="234" w:lineRule="exact"/>
              <w:ind w:left="107"/>
              <w:rPr>
                <w:b/>
                <w:sz w:val="20"/>
              </w:rPr>
            </w:pPr>
            <w:proofErr w:type="spellStart"/>
            <w:r>
              <w:rPr>
                <w:b/>
                <w:sz w:val="20"/>
              </w:rPr>
              <w:t>Hedef</w:t>
            </w:r>
            <w:proofErr w:type="spellEnd"/>
            <w:r>
              <w:rPr>
                <w:b/>
                <w:spacing w:val="-8"/>
                <w:sz w:val="20"/>
              </w:rPr>
              <w:t xml:space="preserve"> </w:t>
            </w:r>
            <w:r>
              <w:rPr>
                <w:b/>
                <w:spacing w:val="-5"/>
                <w:sz w:val="20"/>
              </w:rPr>
              <w:t>1.1</w:t>
            </w:r>
          </w:p>
        </w:tc>
        <w:tc>
          <w:tcPr>
            <w:tcW w:w="878" w:type="dxa"/>
            <w:shd w:val="clear" w:color="auto" w:fill="E2EFD9"/>
          </w:tcPr>
          <w:p w14:paraId="51CB278B" w14:textId="6064E9E5" w:rsidR="00213A06" w:rsidRDefault="00213A06" w:rsidP="00213A06">
            <w:pPr>
              <w:pStyle w:val="TableParagraph"/>
              <w:rPr>
                <w:rFonts w:ascii="Times New Roman"/>
              </w:rPr>
            </w:pPr>
            <w:r>
              <w:rPr>
                <w:rFonts w:ascii="Times New Roman"/>
              </w:rPr>
              <w:t>3</w:t>
            </w:r>
            <w:r w:rsidR="00D07BF3">
              <w:rPr>
                <w:rFonts w:ascii="Times New Roman"/>
              </w:rPr>
              <w:t>.</w:t>
            </w:r>
            <w:r>
              <w:rPr>
                <w:rFonts w:ascii="Times New Roman"/>
              </w:rPr>
              <w:t>000,00</w:t>
            </w:r>
          </w:p>
        </w:tc>
        <w:tc>
          <w:tcPr>
            <w:tcW w:w="851" w:type="dxa"/>
            <w:shd w:val="clear" w:color="auto" w:fill="E2EFD9"/>
          </w:tcPr>
          <w:p w14:paraId="79B8DF7A" w14:textId="12F6228F" w:rsidR="00213A06" w:rsidRDefault="00213A06" w:rsidP="00213A06">
            <w:pPr>
              <w:pStyle w:val="TableParagraph"/>
              <w:rPr>
                <w:rFonts w:ascii="Times New Roman"/>
              </w:rPr>
            </w:pPr>
            <w:r>
              <w:rPr>
                <w:rFonts w:ascii="Times New Roman"/>
              </w:rPr>
              <w:t>5</w:t>
            </w:r>
            <w:r w:rsidR="00D07BF3">
              <w:rPr>
                <w:rFonts w:ascii="Times New Roman"/>
              </w:rPr>
              <w:t>.</w:t>
            </w:r>
            <w:r>
              <w:rPr>
                <w:rFonts w:ascii="Times New Roman"/>
              </w:rPr>
              <w:t>000,00</w:t>
            </w:r>
          </w:p>
        </w:tc>
        <w:tc>
          <w:tcPr>
            <w:tcW w:w="850" w:type="dxa"/>
            <w:shd w:val="clear" w:color="auto" w:fill="E2EFD9"/>
          </w:tcPr>
          <w:p w14:paraId="44623F4F" w14:textId="569B93AF" w:rsidR="00213A06" w:rsidRDefault="00213A06" w:rsidP="00213A06">
            <w:pPr>
              <w:pStyle w:val="TableParagraph"/>
              <w:rPr>
                <w:rFonts w:ascii="Times New Roman"/>
              </w:rPr>
            </w:pPr>
            <w:r>
              <w:rPr>
                <w:rFonts w:ascii="Times New Roman"/>
              </w:rPr>
              <w:t>7</w:t>
            </w:r>
            <w:r w:rsidR="00D07BF3">
              <w:rPr>
                <w:rFonts w:ascii="Times New Roman"/>
              </w:rPr>
              <w:t>.</w:t>
            </w:r>
            <w:r>
              <w:rPr>
                <w:rFonts w:ascii="Times New Roman"/>
              </w:rPr>
              <w:t>000,00</w:t>
            </w:r>
          </w:p>
        </w:tc>
        <w:tc>
          <w:tcPr>
            <w:tcW w:w="992" w:type="dxa"/>
            <w:shd w:val="clear" w:color="auto" w:fill="E2EFD9"/>
          </w:tcPr>
          <w:p w14:paraId="08239A6F" w14:textId="230FD64D" w:rsidR="00213A06" w:rsidRDefault="00213A06" w:rsidP="00213A06">
            <w:pPr>
              <w:pStyle w:val="TableParagraph"/>
              <w:rPr>
                <w:rFonts w:ascii="Times New Roman"/>
              </w:rPr>
            </w:pPr>
            <w:r>
              <w:rPr>
                <w:rFonts w:ascii="Times New Roman"/>
              </w:rPr>
              <w:t>9.000,00</w:t>
            </w:r>
          </w:p>
        </w:tc>
        <w:tc>
          <w:tcPr>
            <w:tcW w:w="1134" w:type="dxa"/>
            <w:shd w:val="clear" w:color="auto" w:fill="E2EFD9"/>
          </w:tcPr>
          <w:p w14:paraId="58E85AE8" w14:textId="4F2B3E94" w:rsidR="00213A06" w:rsidRDefault="00213A06" w:rsidP="00213A06">
            <w:pPr>
              <w:pStyle w:val="TableParagraph"/>
              <w:rPr>
                <w:rFonts w:ascii="Times New Roman"/>
              </w:rPr>
            </w:pPr>
            <w:r>
              <w:rPr>
                <w:rFonts w:ascii="Times New Roman"/>
              </w:rPr>
              <w:t>11.000,00</w:t>
            </w:r>
          </w:p>
        </w:tc>
        <w:tc>
          <w:tcPr>
            <w:tcW w:w="3398" w:type="dxa"/>
            <w:shd w:val="clear" w:color="auto" w:fill="E2EFD9"/>
          </w:tcPr>
          <w:p w14:paraId="64F4542A" w14:textId="1A685563" w:rsidR="00213A06" w:rsidRDefault="00D07BF3" w:rsidP="00213A06">
            <w:pPr>
              <w:pStyle w:val="TableParagraph"/>
              <w:rPr>
                <w:rFonts w:ascii="Times New Roman"/>
              </w:rPr>
            </w:pPr>
            <w:r>
              <w:rPr>
                <w:rFonts w:ascii="Times New Roman"/>
              </w:rPr>
              <w:t>35.000,00</w:t>
            </w:r>
          </w:p>
        </w:tc>
      </w:tr>
      <w:tr w:rsidR="00213A06" w14:paraId="08EDFD7D" w14:textId="77777777" w:rsidTr="00213A06">
        <w:trPr>
          <w:trHeight w:val="470"/>
        </w:trPr>
        <w:tc>
          <w:tcPr>
            <w:tcW w:w="1248" w:type="dxa"/>
            <w:shd w:val="clear" w:color="auto" w:fill="E2EFD9"/>
          </w:tcPr>
          <w:p w14:paraId="1DC9AE50" w14:textId="77777777" w:rsidR="00213A06" w:rsidRDefault="00213A06" w:rsidP="00213A06">
            <w:pPr>
              <w:pStyle w:val="TableParagraph"/>
              <w:spacing w:before="1"/>
              <w:ind w:left="107"/>
              <w:rPr>
                <w:b/>
                <w:sz w:val="20"/>
              </w:rPr>
            </w:pPr>
            <w:proofErr w:type="spellStart"/>
            <w:r>
              <w:rPr>
                <w:b/>
                <w:sz w:val="20"/>
              </w:rPr>
              <w:t>Hedef</w:t>
            </w:r>
            <w:proofErr w:type="spellEnd"/>
            <w:r>
              <w:rPr>
                <w:b/>
                <w:spacing w:val="-9"/>
                <w:sz w:val="20"/>
              </w:rPr>
              <w:t xml:space="preserve"> </w:t>
            </w:r>
            <w:r>
              <w:rPr>
                <w:b/>
                <w:spacing w:val="-5"/>
                <w:sz w:val="20"/>
              </w:rPr>
              <w:t>1.2</w:t>
            </w:r>
          </w:p>
        </w:tc>
        <w:tc>
          <w:tcPr>
            <w:tcW w:w="878" w:type="dxa"/>
            <w:shd w:val="clear" w:color="auto" w:fill="E2EFD9"/>
          </w:tcPr>
          <w:p w14:paraId="5D30EF27" w14:textId="120E4B54" w:rsidR="00213A06" w:rsidRDefault="00213A06" w:rsidP="00213A06">
            <w:pPr>
              <w:pStyle w:val="TableParagraph"/>
              <w:rPr>
                <w:rFonts w:ascii="Times New Roman"/>
              </w:rPr>
            </w:pPr>
            <w:r>
              <w:rPr>
                <w:rFonts w:ascii="Times New Roman"/>
              </w:rPr>
              <w:t>3</w:t>
            </w:r>
            <w:r w:rsidR="00D07BF3">
              <w:rPr>
                <w:rFonts w:ascii="Times New Roman"/>
              </w:rPr>
              <w:t>.</w:t>
            </w:r>
            <w:r>
              <w:rPr>
                <w:rFonts w:ascii="Times New Roman"/>
              </w:rPr>
              <w:t>000,00</w:t>
            </w:r>
          </w:p>
        </w:tc>
        <w:tc>
          <w:tcPr>
            <w:tcW w:w="851" w:type="dxa"/>
            <w:shd w:val="clear" w:color="auto" w:fill="E2EFD9"/>
          </w:tcPr>
          <w:p w14:paraId="39539EEF" w14:textId="53033540" w:rsidR="00213A06" w:rsidRDefault="00213A06" w:rsidP="00213A06">
            <w:pPr>
              <w:pStyle w:val="TableParagraph"/>
              <w:rPr>
                <w:rFonts w:ascii="Times New Roman"/>
              </w:rPr>
            </w:pPr>
            <w:r>
              <w:rPr>
                <w:rFonts w:ascii="Times New Roman"/>
              </w:rPr>
              <w:t>5</w:t>
            </w:r>
            <w:r w:rsidR="00D07BF3">
              <w:rPr>
                <w:rFonts w:ascii="Times New Roman"/>
              </w:rPr>
              <w:t>.</w:t>
            </w:r>
            <w:r>
              <w:rPr>
                <w:rFonts w:ascii="Times New Roman"/>
              </w:rPr>
              <w:t>000,00</w:t>
            </w:r>
          </w:p>
        </w:tc>
        <w:tc>
          <w:tcPr>
            <w:tcW w:w="850" w:type="dxa"/>
            <w:shd w:val="clear" w:color="auto" w:fill="E2EFD9"/>
          </w:tcPr>
          <w:p w14:paraId="580502A7" w14:textId="515FCEC6" w:rsidR="00213A06" w:rsidRDefault="00213A06" w:rsidP="00213A06">
            <w:pPr>
              <w:pStyle w:val="TableParagraph"/>
              <w:rPr>
                <w:rFonts w:ascii="Times New Roman"/>
              </w:rPr>
            </w:pPr>
            <w:r>
              <w:rPr>
                <w:rFonts w:ascii="Times New Roman"/>
              </w:rPr>
              <w:t>8.000,00</w:t>
            </w:r>
          </w:p>
        </w:tc>
        <w:tc>
          <w:tcPr>
            <w:tcW w:w="992" w:type="dxa"/>
            <w:shd w:val="clear" w:color="auto" w:fill="E2EFD9"/>
          </w:tcPr>
          <w:p w14:paraId="5343939D" w14:textId="786D806F" w:rsidR="00213A06" w:rsidRDefault="00213A06" w:rsidP="00213A06">
            <w:pPr>
              <w:pStyle w:val="TableParagraph"/>
              <w:rPr>
                <w:rFonts w:ascii="Times New Roman"/>
              </w:rPr>
            </w:pPr>
            <w:r>
              <w:rPr>
                <w:rFonts w:ascii="Times New Roman"/>
              </w:rPr>
              <w:t>10.000,00</w:t>
            </w:r>
          </w:p>
        </w:tc>
        <w:tc>
          <w:tcPr>
            <w:tcW w:w="1134" w:type="dxa"/>
            <w:shd w:val="clear" w:color="auto" w:fill="E2EFD9"/>
          </w:tcPr>
          <w:p w14:paraId="6282CACB" w14:textId="62F19091" w:rsidR="00213A06" w:rsidRDefault="00213A06" w:rsidP="00213A06">
            <w:pPr>
              <w:pStyle w:val="TableParagraph"/>
              <w:rPr>
                <w:rFonts w:ascii="Times New Roman"/>
              </w:rPr>
            </w:pPr>
            <w:r>
              <w:rPr>
                <w:rFonts w:ascii="Times New Roman"/>
              </w:rPr>
              <w:t>12.000,00</w:t>
            </w:r>
          </w:p>
        </w:tc>
        <w:tc>
          <w:tcPr>
            <w:tcW w:w="3398" w:type="dxa"/>
            <w:shd w:val="clear" w:color="auto" w:fill="E2EFD9"/>
          </w:tcPr>
          <w:p w14:paraId="4EAAC901" w14:textId="4E4D4C4B" w:rsidR="00213A06" w:rsidRDefault="00D07BF3" w:rsidP="00213A06">
            <w:pPr>
              <w:pStyle w:val="TableParagraph"/>
              <w:rPr>
                <w:rFonts w:ascii="Times New Roman"/>
              </w:rPr>
            </w:pPr>
            <w:r>
              <w:rPr>
                <w:rFonts w:ascii="Times New Roman"/>
              </w:rPr>
              <w:t>38.000,00</w:t>
            </w:r>
          </w:p>
        </w:tc>
      </w:tr>
      <w:tr w:rsidR="00D07BF3" w14:paraId="2DD374F4" w14:textId="77777777" w:rsidTr="00213A06">
        <w:trPr>
          <w:trHeight w:val="469"/>
        </w:trPr>
        <w:tc>
          <w:tcPr>
            <w:tcW w:w="1248" w:type="dxa"/>
            <w:shd w:val="clear" w:color="auto" w:fill="E2EFD9"/>
          </w:tcPr>
          <w:p w14:paraId="2D225AE2" w14:textId="77777777" w:rsidR="00D07BF3" w:rsidRDefault="00D07BF3" w:rsidP="00D07BF3">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2</w:t>
            </w:r>
          </w:p>
        </w:tc>
        <w:tc>
          <w:tcPr>
            <w:tcW w:w="878" w:type="dxa"/>
            <w:shd w:val="clear" w:color="auto" w:fill="E2EFD9"/>
          </w:tcPr>
          <w:p w14:paraId="1A056BF7" w14:textId="354B2941" w:rsidR="00D07BF3" w:rsidRDefault="00D07BF3" w:rsidP="00D07BF3">
            <w:pPr>
              <w:pStyle w:val="TableParagraph"/>
              <w:rPr>
                <w:rFonts w:ascii="Times New Roman"/>
              </w:rPr>
            </w:pPr>
            <w:r>
              <w:rPr>
                <w:rFonts w:ascii="Times New Roman"/>
              </w:rPr>
              <w:t>2</w:t>
            </w:r>
            <w:r>
              <w:rPr>
                <w:rFonts w:ascii="Times New Roman"/>
              </w:rPr>
              <w:t>.</w:t>
            </w:r>
            <w:r>
              <w:rPr>
                <w:rFonts w:ascii="Times New Roman"/>
              </w:rPr>
              <w:t>000,00</w:t>
            </w:r>
          </w:p>
        </w:tc>
        <w:tc>
          <w:tcPr>
            <w:tcW w:w="851" w:type="dxa"/>
            <w:shd w:val="clear" w:color="auto" w:fill="E2EFD9"/>
          </w:tcPr>
          <w:p w14:paraId="5D0BB0BB" w14:textId="1DAD40AD" w:rsidR="00D07BF3" w:rsidRDefault="00D07BF3" w:rsidP="00D07BF3">
            <w:pPr>
              <w:pStyle w:val="TableParagraph"/>
              <w:rPr>
                <w:rFonts w:ascii="Times New Roman"/>
              </w:rPr>
            </w:pPr>
            <w:r>
              <w:rPr>
                <w:rFonts w:ascii="Times New Roman"/>
              </w:rPr>
              <w:t>4.000,00</w:t>
            </w:r>
          </w:p>
        </w:tc>
        <w:tc>
          <w:tcPr>
            <w:tcW w:w="850" w:type="dxa"/>
            <w:shd w:val="clear" w:color="auto" w:fill="E2EFD9"/>
          </w:tcPr>
          <w:p w14:paraId="2487D325" w14:textId="718A2304" w:rsidR="00D07BF3" w:rsidRDefault="00D07BF3" w:rsidP="00D07BF3">
            <w:pPr>
              <w:pStyle w:val="TableParagraph"/>
              <w:rPr>
                <w:rFonts w:ascii="Times New Roman"/>
              </w:rPr>
            </w:pPr>
            <w:r>
              <w:rPr>
                <w:rFonts w:ascii="Times New Roman"/>
              </w:rPr>
              <w:t>7.</w:t>
            </w:r>
            <w:r>
              <w:rPr>
                <w:rFonts w:ascii="Times New Roman"/>
              </w:rPr>
              <w:t>000,00</w:t>
            </w:r>
          </w:p>
        </w:tc>
        <w:tc>
          <w:tcPr>
            <w:tcW w:w="992" w:type="dxa"/>
            <w:shd w:val="clear" w:color="auto" w:fill="E2EFD9"/>
          </w:tcPr>
          <w:p w14:paraId="09BC0AC9" w14:textId="65043A7D" w:rsidR="00D07BF3" w:rsidRDefault="00D07BF3" w:rsidP="00D07BF3">
            <w:pPr>
              <w:pStyle w:val="TableParagraph"/>
              <w:rPr>
                <w:rFonts w:ascii="Times New Roman"/>
              </w:rPr>
            </w:pPr>
            <w:r>
              <w:rPr>
                <w:rFonts w:ascii="Times New Roman"/>
              </w:rPr>
              <w:t>9.</w:t>
            </w:r>
            <w:bookmarkStart w:id="10" w:name="_GoBack"/>
            <w:bookmarkEnd w:id="10"/>
            <w:r>
              <w:rPr>
                <w:rFonts w:ascii="Times New Roman"/>
              </w:rPr>
              <w:t>000,00</w:t>
            </w:r>
          </w:p>
        </w:tc>
        <w:tc>
          <w:tcPr>
            <w:tcW w:w="1134" w:type="dxa"/>
            <w:shd w:val="clear" w:color="auto" w:fill="E2EFD9"/>
          </w:tcPr>
          <w:p w14:paraId="0DF67A6B" w14:textId="552B6803" w:rsidR="00D07BF3" w:rsidRDefault="00D07BF3" w:rsidP="00D07BF3">
            <w:pPr>
              <w:pStyle w:val="TableParagraph"/>
              <w:rPr>
                <w:rFonts w:ascii="Times New Roman"/>
              </w:rPr>
            </w:pPr>
            <w:r>
              <w:rPr>
                <w:rFonts w:ascii="Times New Roman"/>
              </w:rPr>
              <w:t>11</w:t>
            </w:r>
            <w:r>
              <w:rPr>
                <w:rFonts w:ascii="Times New Roman"/>
              </w:rPr>
              <w:t>.000,00</w:t>
            </w:r>
          </w:p>
        </w:tc>
        <w:tc>
          <w:tcPr>
            <w:tcW w:w="3398" w:type="dxa"/>
            <w:shd w:val="clear" w:color="auto" w:fill="E2EFD9"/>
          </w:tcPr>
          <w:p w14:paraId="43C31398" w14:textId="087C94D2" w:rsidR="00D07BF3" w:rsidRDefault="00D07BF3" w:rsidP="00D07BF3">
            <w:pPr>
              <w:pStyle w:val="TableParagraph"/>
              <w:rPr>
                <w:rFonts w:ascii="Times New Roman"/>
              </w:rPr>
            </w:pPr>
            <w:r>
              <w:rPr>
                <w:rFonts w:ascii="Times New Roman"/>
              </w:rPr>
              <w:t>33.000,00</w:t>
            </w:r>
          </w:p>
        </w:tc>
      </w:tr>
      <w:tr w:rsidR="00D07BF3" w14:paraId="1B2EEEEF" w14:textId="77777777" w:rsidTr="00213A06">
        <w:trPr>
          <w:trHeight w:val="467"/>
        </w:trPr>
        <w:tc>
          <w:tcPr>
            <w:tcW w:w="1248" w:type="dxa"/>
            <w:shd w:val="clear" w:color="auto" w:fill="E2EFD9"/>
          </w:tcPr>
          <w:p w14:paraId="243A7A1A" w14:textId="77777777" w:rsidR="00D07BF3" w:rsidRDefault="00D07BF3" w:rsidP="00D07BF3">
            <w:pPr>
              <w:pStyle w:val="TableParagraph"/>
              <w:spacing w:line="234" w:lineRule="exact"/>
              <w:ind w:left="107"/>
              <w:rPr>
                <w:b/>
                <w:sz w:val="20"/>
              </w:rPr>
            </w:pPr>
            <w:proofErr w:type="spellStart"/>
            <w:r>
              <w:rPr>
                <w:b/>
                <w:sz w:val="20"/>
              </w:rPr>
              <w:t>Hedef</w:t>
            </w:r>
            <w:proofErr w:type="spellEnd"/>
            <w:r>
              <w:rPr>
                <w:b/>
                <w:spacing w:val="-9"/>
                <w:sz w:val="20"/>
              </w:rPr>
              <w:t xml:space="preserve"> </w:t>
            </w:r>
            <w:r>
              <w:rPr>
                <w:b/>
                <w:spacing w:val="-5"/>
                <w:sz w:val="20"/>
              </w:rPr>
              <w:t>2.1</w:t>
            </w:r>
          </w:p>
        </w:tc>
        <w:tc>
          <w:tcPr>
            <w:tcW w:w="878" w:type="dxa"/>
            <w:shd w:val="clear" w:color="auto" w:fill="E2EFD9"/>
          </w:tcPr>
          <w:p w14:paraId="726AF988" w14:textId="68D3C031" w:rsidR="00D07BF3" w:rsidRDefault="00D07BF3" w:rsidP="00D07BF3">
            <w:pPr>
              <w:pStyle w:val="TableParagraph"/>
              <w:rPr>
                <w:rFonts w:ascii="Times New Roman"/>
              </w:rPr>
            </w:pPr>
            <w:r>
              <w:rPr>
                <w:rFonts w:ascii="Times New Roman"/>
              </w:rPr>
              <w:t>3</w:t>
            </w:r>
            <w:r>
              <w:rPr>
                <w:rFonts w:ascii="Times New Roman"/>
              </w:rPr>
              <w:t>.</w:t>
            </w:r>
            <w:r>
              <w:rPr>
                <w:rFonts w:ascii="Times New Roman"/>
              </w:rPr>
              <w:t>000,00</w:t>
            </w:r>
          </w:p>
        </w:tc>
        <w:tc>
          <w:tcPr>
            <w:tcW w:w="851" w:type="dxa"/>
            <w:shd w:val="clear" w:color="auto" w:fill="E2EFD9"/>
          </w:tcPr>
          <w:p w14:paraId="0CF3B831" w14:textId="2ECA42F6" w:rsidR="00D07BF3" w:rsidRDefault="00D07BF3" w:rsidP="00D07BF3">
            <w:pPr>
              <w:pStyle w:val="TableParagraph"/>
              <w:rPr>
                <w:rFonts w:ascii="Times New Roman"/>
              </w:rPr>
            </w:pPr>
            <w:r>
              <w:rPr>
                <w:rFonts w:ascii="Times New Roman"/>
              </w:rPr>
              <w:t>5</w:t>
            </w:r>
            <w:r>
              <w:rPr>
                <w:rFonts w:ascii="Times New Roman"/>
              </w:rPr>
              <w:t>.</w:t>
            </w:r>
            <w:r>
              <w:rPr>
                <w:rFonts w:ascii="Times New Roman"/>
              </w:rPr>
              <w:t>000,00</w:t>
            </w:r>
          </w:p>
        </w:tc>
        <w:tc>
          <w:tcPr>
            <w:tcW w:w="850" w:type="dxa"/>
            <w:shd w:val="clear" w:color="auto" w:fill="E2EFD9"/>
          </w:tcPr>
          <w:p w14:paraId="7CEDE4EC" w14:textId="40C1A1E3" w:rsidR="00D07BF3" w:rsidRDefault="00D07BF3" w:rsidP="00D07BF3">
            <w:pPr>
              <w:pStyle w:val="TableParagraph"/>
              <w:rPr>
                <w:rFonts w:ascii="Times New Roman"/>
              </w:rPr>
            </w:pPr>
            <w:r>
              <w:rPr>
                <w:rFonts w:ascii="Times New Roman"/>
              </w:rPr>
              <w:t>7</w:t>
            </w:r>
            <w:r>
              <w:rPr>
                <w:rFonts w:ascii="Times New Roman"/>
              </w:rPr>
              <w:t>.</w:t>
            </w:r>
            <w:r>
              <w:rPr>
                <w:rFonts w:ascii="Times New Roman"/>
              </w:rPr>
              <w:t>000,00</w:t>
            </w:r>
          </w:p>
        </w:tc>
        <w:tc>
          <w:tcPr>
            <w:tcW w:w="992" w:type="dxa"/>
            <w:shd w:val="clear" w:color="auto" w:fill="E2EFD9"/>
          </w:tcPr>
          <w:p w14:paraId="4D74299F" w14:textId="7AC17BF7" w:rsidR="00D07BF3" w:rsidRDefault="00D07BF3" w:rsidP="00D07BF3">
            <w:pPr>
              <w:pStyle w:val="TableParagraph"/>
              <w:rPr>
                <w:rFonts w:ascii="Times New Roman"/>
              </w:rPr>
            </w:pPr>
            <w:r>
              <w:rPr>
                <w:rFonts w:ascii="Times New Roman"/>
              </w:rPr>
              <w:t>9.000,00</w:t>
            </w:r>
          </w:p>
        </w:tc>
        <w:tc>
          <w:tcPr>
            <w:tcW w:w="1134" w:type="dxa"/>
            <w:shd w:val="clear" w:color="auto" w:fill="E2EFD9"/>
          </w:tcPr>
          <w:p w14:paraId="7C6D8436" w14:textId="6BBD9D47" w:rsidR="00D07BF3" w:rsidRDefault="00D07BF3" w:rsidP="00D07BF3">
            <w:pPr>
              <w:pStyle w:val="TableParagraph"/>
              <w:rPr>
                <w:rFonts w:ascii="Times New Roman"/>
              </w:rPr>
            </w:pPr>
            <w:r>
              <w:rPr>
                <w:rFonts w:ascii="Times New Roman"/>
              </w:rPr>
              <w:t>11.000,00</w:t>
            </w:r>
          </w:p>
        </w:tc>
        <w:tc>
          <w:tcPr>
            <w:tcW w:w="3398" w:type="dxa"/>
            <w:shd w:val="clear" w:color="auto" w:fill="E2EFD9"/>
          </w:tcPr>
          <w:p w14:paraId="10760873" w14:textId="511AA2DE" w:rsidR="00D07BF3" w:rsidRDefault="00D07BF3" w:rsidP="00D07BF3">
            <w:pPr>
              <w:pStyle w:val="TableParagraph"/>
              <w:rPr>
                <w:rFonts w:ascii="Times New Roman"/>
              </w:rPr>
            </w:pPr>
            <w:r>
              <w:rPr>
                <w:rFonts w:ascii="Times New Roman"/>
              </w:rPr>
              <w:t>35.000,00</w:t>
            </w:r>
          </w:p>
        </w:tc>
      </w:tr>
      <w:tr w:rsidR="00D07BF3" w14:paraId="0A10515E" w14:textId="77777777" w:rsidTr="00213A06">
        <w:trPr>
          <w:trHeight w:val="702"/>
        </w:trPr>
        <w:tc>
          <w:tcPr>
            <w:tcW w:w="1248" w:type="dxa"/>
            <w:shd w:val="clear" w:color="auto" w:fill="E2EFD9"/>
          </w:tcPr>
          <w:p w14:paraId="7291016A" w14:textId="77777777" w:rsidR="00D07BF3" w:rsidRDefault="00D07BF3" w:rsidP="00D07BF3">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878" w:type="dxa"/>
            <w:shd w:val="clear" w:color="auto" w:fill="E2EFD9"/>
          </w:tcPr>
          <w:p w14:paraId="3FF0415C" w14:textId="672CA45F" w:rsidR="00D07BF3" w:rsidRDefault="00D07BF3" w:rsidP="00D07BF3">
            <w:pPr>
              <w:pStyle w:val="TableParagraph"/>
              <w:rPr>
                <w:rFonts w:ascii="Times New Roman"/>
              </w:rPr>
            </w:pPr>
            <w:r>
              <w:rPr>
                <w:rFonts w:ascii="Times New Roman"/>
              </w:rPr>
              <w:t>4.</w:t>
            </w:r>
            <w:r>
              <w:rPr>
                <w:rFonts w:ascii="Times New Roman"/>
              </w:rPr>
              <w:t>000,00</w:t>
            </w:r>
          </w:p>
        </w:tc>
        <w:tc>
          <w:tcPr>
            <w:tcW w:w="851" w:type="dxa"/>
            <w:shd w:val="clear" w:color="auto" w:fill="E2EFD9"/>
          </w:tcPr>
          <w:p w14:paraId="7F083804" w14:textId="7BEBF8DC" w:rsidR="00D07BF3" w:rsidRDefault="00D07BF3" w:rsidP="00D07BF3">
            <w:pPr>
              <w:pStyle w:val="TableParagraph"/>
              <w:rPr>
                <w:rFonts w:ascii="Times New Roman"/>
              </w:rPr>
            </w:pPr>
            <w:r>
              <w:rPr>
                <w:rFonts w:ascii="Times New Roman"/>
              </w:rPr>
              <w:t>6.</w:t>
            </w:r>
            <w:r>
              <w:rPr>
                <w:rFonts w:ascii="Times New Roman"/>
              </w:rPr>
              <w:t>000,00</w:t>
            </w:r>
          </w:p>
        </w:tc>
        <w:tc>
          <w:tcPr>
            <w:tcW w:w="850" w:type="dxa"/>
            <w:shd w:val="clear" w:color="auto" w:fill="E2EFD9"/>
          </w:tcPr>
          <w:p w14:paraId="7959EA3C" w14:textId="7F0146FA" w:rsidR="00D07BF3" w:rsidRDefault="00D07BF3" w:rsidP="00D07BF3">
            <w:pPr>
              <w:pStyle w:val="TableParagraph"/>
              <w:rPr>
                <w:rFonts w:ascii="Times New Roman"/>
              </w:rPr>
            </w:pPr>
            <w:r>
              <w:rPr>
                <w:rFonts w:ascii="Times New Roman"/>
              </w:rPr>
              <w:t>8.000,00</w:t>
            </w:r>
          </w:p>
        </w:tc>
        <w:tc>
          <w:tcPr>
            <w:tcW w:w="992" w:type="dxa"/>
            <w:shd w:val="clear" w:color="auto" w:fill="E2EFD9"/>
          </w:tcPr>
          <w:p w14:paraId="097BF883" w14:textId="6F0CDC07" w:rsidR="00D07BF3" w:rsidRDefault="00D07BF3" w:rsidP="00D07BF3">
            <w:pPr>
              <w:pStyle w:val="TableParagraph"/>
              <w:rPr>
                <w:rFonts w:ascii="Times New Roman"/>
              </w:rPr>
            </w:pPr>
            <w:r>
              <w:rPr>
                <w:rFonts w:ascii="Times New Roman"/>
              </w:rPr>
              <w:t>10.000,00</w:t>
            </w:r>
          </w:p>
        </w:tc>
        <w:tc>
          <w:tcPr>
            <w:tcW w:w="1134" w:type="dxa"/>
            <w:shd w:val="clear" w:color="auto" w:fill="E2EFD9"/>
          </w:tcPr>
          <w:p w14:paraId="73F95EAD" w14:textId="5B61F872" w:rsidR="00D07BF3" w:rsidRDefault="00D07BF3" w:rsidP="00D07BF3">
            <w:pPr>
              <w:pStyle w:val="TableParagraph"/>
              <w:rPr>
                <w:rFonts w:ascii="Times New Roman"/>
              </w:rPr>
            </w:pPr>
            <w:r>
              <w:rPr>
                <w:rFonts w:ascii="Times New Roman"/>
              </w:rPr>
              <w:t>12.000,00</w:t>
            </w:r>
          </w:p>
        </w:tc>
        <w:tc>
          <w:tcPr>
            <w:tcW w:w="3398" w:type="dxa"/>
            <w:shd w:val="clear" w:color="auto" w:fill="E2EFD9"/>
          </w:tcPr>
          <w:p w14:paraId="40B20FAE" w14:textId="56F221A3" w:rsidR="00D07BF3" w:rsidRDefault="00D07BF3" w:rsidP="00D07BF3">
            <w:pPr>
              <w:pStyle w:val="TableParagraph"/>
              <w:rPr>
                <w:rFonts w:ascii="Times New Roman"/>
              </w:rPr>
            </w:pPr>
            <w:r>
              <w:rPr>
                <w:rFonts w:ascii="Times New Roman"/>
              </w:rPr>
              <w:t>40.000,00</w:t>
            </w:r>
          </w:p>
        </w:tc>
      </w:tr>
      <w:tr w:rsidR="00D07BF3" w14:paraId="63C73439" w14:textId="77777777" w:rsidTr="00213A06">
        <w:trPr>
          <w:trHeight w:val="239"/>
        </w:trPr>
        <w:tc>
          <w:tcPr>
            <w:tcW w:w="1248" w:type="dxa"/>
            <w:shd w:val="clear" w:color="auto" w:fill="E2EFD9"/>
          </w:tcPr>
          <w:p w14:paraId="2F0E3DBE" w14:textId="77777777" w:rsidR="00D07BF3" w:rsidRDefault="00D07BF3" w:rsidP="00D07BF3">
            <w:pPr>
              <w:pStyle w:val="TableParagraph"/>
              <w:spacing w:line="219" w:lineRule="exact"/>
              <w:ind w:left="107"/>
              <w:rPr>
                <w:rFonts w:ascii="Calibri"/>
                <w:b/>
                <w:sz w:val="20"/>
              </w:rPr>
            </w:pPr>
            <w:r>
              <w:rPr>
                <w:rFonts w:ascii="Calibri"/>
                <w:b/>
                <w:spacing w:val="-2"/>
                <w:sz w:val="20"/>
              </w:rPr>
              <w:t>TOPLAM</w:t>
            </w:r>
          </w:p>
        </w:tc>
        <w:tc>
          <w:tcPr>
            <w:tcW w:w="878" w:type="dxa"/>
            <w:shd w:val="clear" w:color="auto" w:fill="E2EFD9"/>
          </w:tcPr>
          <w:p w14:paraId="50637D83" w14:textId="7D891D04" w:rsidR="00D07BF3" w:rsidRPr="00D07BF3" w:rsidRDefault="00D07BF3" w:rsidP="00D07BF3">
            <w:pPr>
              <w:pStyle w:val="TableParagraph"/>
              <w:rPr>
                <w:rFonts w:ascii="Times New Roman"/>
                <w:sz w:val="18"/>
                <w:szCs w:val="18"/>
              </w:rPr>
            </w:pPr>
            <w:r w:rsidRPr="00D07BF3">
              <w:rPr>
                <w:rFonts w:ascii="Times New Roman"/>
                <w:sz w:val="18"/>
                <w:szCs w:val="18"/>
              </w:rPr>
              <w:t>17.000,00</w:t>
            </w:r>
          </w:p>
        </w:tc>
        <w:tc>
          <w:tcPr>
            <w:tcW w:w="851" w:type="dxa"/>
            <w:shd w:val="clear" w:color="auto" w:fill="E2EFD9"/>
          </w:tcPr>
          <w:p w14:paraId="13D2DC1D" w14:textId="11C5ED5F" w:rsidR="00D07BF3" w:rsidRPr="00D07BF3" w:rsidRDefault="00D07BF3" w:rsidP="00D07BF3">
            <w:pPr>
              <w:pStyle w:val="TableParagraph"/>
              <w:rPr>
                <w:rFonts w:ascii="Times New Roman"/>
                <w:sz w:val="18"/>
                <w:szCs w:val="18"/>
              </w:rPr>
            </w:pPr>
            <w:r w:rsidRPr="00D07BF3">
              <w:rPr>
                <w:rFonts w:ascii="Times New Roman"/>
                <w:sz w:val="18"/>
                <w:szCs w:val="18"/>
              </w:rPr>
              <w:t>29.000,00</w:t>
            </w:r>
          </w:p>
        </w:tc>
        <w:tc>
          <w:tcPr>
            <w:tcW w:w="850" w:type="dxa"/>
            <w:shd w:val="clear" w:color="auto" w:fill="E2EFD9"/>
          </w:tcPr>
          <w:p w14:paraId="1B530FFE" w14:textId="184DB4EF" w:rsidR="00D07BF3" w:rsidRPr="00D07BF3" w:rsidRDefault="00D07BF3" w:rsidP="00D07BF3">
            <w:pPr>
              <w:pStyle w:val="TableParagraph"/>
              <w:rPr>
                <w:rFonts w:ascii="Times New Roman"/>
                <w:sz w:val="18"/>
                <w:szCs w:val="18"/>
              </w:rPr>
            </w:pPr>
            <w:r w:rsidRPr="00D07BF3">
              <w:rPr>
                <w:rFonts w:ascii="Times New Roman"/>
                <w:sz w:val="18"/>
                <w:szCs w:val="18"/>
              </w:rPr>
              <w:t>43.000,00</w:t>
            </w:r>
          </w:p>
        </w:tc>
        <w:tc>
          <w:tcPr>
            <w:tcW w:w="992" w:type="dxa"/>
            <w:shd w:val="clear" w:color="auto" w:fill="E2EFD9"/>
          </w:tcPr>
          <w:p w14:paraId="5C993360" w14:textId="189B0468" w:rsidR="00D07BF3" w:rsidRPr="00D07BF3" w:rsidRDefault="00D07BF3" w:rsidP="00D07BF3">
            <w:pPr>
              <w:pStyle w:val="TableParagraph"/>
              <w:rPr>
                <w:rFonts w:ascii="Times New Roman"/>
                <w:sz w:val="18"/>
                <w:szCs w:val="18"/>
              </w:rPr>
            </w:pPr>
            <w:r w:rsidRPr="00D07BF3">
              <w:rPr>
                <w:rFonts w:ascii="Times New Roman"/>
                <w:sz w:val="18"/>
                <w:szCs w:val="18"/>
              </w:rPr>
              <w:t>55.000,00</w:t>
            </w:r>
          </w:p>
        </w:tc>
        <w:tc>
          <w:tcPr>
            <w:tcW w:w="1134" w:type="dxa"/>
            <w:shd w:val="clear" w:color="auto" w:fill="E2EFD9"/>
          </w:tcPr>
          <w:p w14:paraId="7C54DB3D" w14:textId="7191278A" w:rsidR="00D07BF3" w:rsidRPr="00D07BF3" w:rsidRDefault="00D07BF3" w:rsidP="00D07BF3">
            <w:pPr>
              <w:pStyle w:val="TableParagraph"/>
              <w:rPr>
                <w:rFonts w:ascii="Times New Roman"/>
                <w:sz w:val="18"/>
                <w:szCs w:val="18"/>
              </w:rPr>
            </w:pPr>
            <w:r w:rsidRPr="00D07BF3">
              <w:rPr>
                <w:rFonts w:ascii="Times New Roman"/>
                <w:sz w:val="18"/>
                <w:szCs w:val="18"/>
              </w:rPr>
              <w:t>67.000,00</w:t>
            </w:r>
          </w:p>
        </w:tc>
        <w:tc>
          <w:tcPr>
            <w:tcW w:w="3398" w:type="dxa"/>
            <w:shd w:val="clear" w:color="auto" w:fill="E2EFD9"/>
          </w:tcPr>
          <w:p w14:paraId="5E6BAC8B" w14:textId="62A4F600" w:rsidR="00D07BF3" w:rsidRPr="00D07BF3" w:rsidRDefault="00D07BF3" w:rsidP="00D07BF3">
            <w:pPr>
              <w:pStyle w:val="TableParagraph"/>
              <w:rPr>
                <w:rFonts w:ascii="Times New Roman"/>
                <w:sz w:val="18"/>
                <w:szCs w:val="18"/>
              </w:rPr>
            </w:pPr>
            <w:r w:rsidRPr="00D07BF3">
              <w:rPr>
                <w:rFonts w:ascii="Times New Roman"/>
                <w:sz w:val="18"/>
                <w:szCs w:val="18"/>
              </w:rPr>
              <w:t>211.000,00</w:t>
            </w:r>
          </w:p>
        </w:tc>
      </w:tr>
    </w:tbl>
    <w:p w14:paraId="6C2B65D7" w14:textId="77777777" w:rsidR="00213A06" w:rsidRDefault="00213A06" w:rsidP="00213A06">
      <w:pPr>
        <w:pStyle w:val="GvdeMetni"/>
        <w:rPr>
          <w:b/>
          <w:sz w:val="20"/>
        </w:rPr>
      </w:pPr>
    </w:p>
    <w:p w14:paraId="74B6BA43" w14:textId="77777777" w:rsidR="00213A06" w:rsidRDefault="00213A06" w:rsidP="0042641F">
      <w:pPr>
        <w:rPr>
          <w:rFonts w:ascii="Cambria" w:hAnsi="Cambria"/>
          <w:b/>
          <w:bCs/>
          <w:color w:val="212121"/>
          <w:sz w:val="40"/>
          <w:szCs w:val="40"/>
        </w:rPr>
      </w:pPr>
    </w:p>
    <w:p w14:paraId="154634CB" w14:textId="008FECBA"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1D62237A"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sidR="004817AE">
        <w:rPr>
          <w:rFonts w:ascii="Times New Roman" w:hAnsi="Times New Roman" w:cs="Times New Roman"/>
          <w:sz w:val="22"/>
          <w:szCs w:val="22"/>
        </w:rPr>
        <w:t>Yakakent</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36477798" w:rsidR="008B5758" w:rsidRPr="00C831C2" w:rsidRDefault="004817AE"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Yakakent</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lastRenderedPageBreak/>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872592">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872592">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872592">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872592">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872592">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872592">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872592">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872592">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872592">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872592">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872592">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872592">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872592">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872592">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872592">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872592">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872592">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872592">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872592">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872592">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872592">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872592">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872592">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872592">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872592">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872592">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872592">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872592">
            <w:pPr>
              <w:pStyle w:val="TableParagraph"/>
              <w:ind w:left="106" w:right="1811"/>
              <w:rPr>
                <w:sz w:val="18"/>
                <w:szCs w:val="18"/>
              </w:rPr>
            </w:pPr>
            <w:proofErr w:type="spellStart"/>
            <w:r w:rsidRPr="00650420">
              <w:rPr>
                <w:spacing w:val="-1"/>
                <w:sz w:val="18"/>
                <w:szCs w:val="18"/>
              </w:rPr>
              <w:t>Performans</w:t>
            </w:r>
            <w:proofErr w:type="spell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872592">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C4A0E0E" w:rsidR="00373948" w:rsidRPr="00650420" w:rsidRDefault="00D40FD9" w:rsidP="00872592">
            <w:pPr>
              <w:pStyle w:val="TableParagraph"/>
              <w:spacing w:before="1"/>
              <w:ind w:left="105"/>
              <w:rPr>
                <w:sz w:val="18"/>
                <w:szCs w:val="18"/>
              </w:rPr>
            </w:pPr>
            <w:r>
              <w:rPr>
                <w:w w:val="99"/>
                <w:sz w:val="18"/>
                <w:szCs w:val="18"/>
              </w:rPr>
              <w:t>1415</w:t>
            </w:r>
          </w:p>
        </w:tc>
        <w:tc>
          <w:tcPr>
            <w:tcW w:w="1538" w:type="dxa"/>
            <w:shd w:val="clear" w:color="auto" w:fill="E2EFD9"/>
          </w:tcPr>
          <w:p w14:paraId="7ED7AF8C" w14:textId="037BAF78" w:rsidR="00373948" w:rsidRPr="00650420" w:rsidRDefault="00D40FD9" w:rsidP="00872592">
            <w:pPr>
              <w:pStyle w:val="TableParagraph"/>
              <w:spacing w:before="1"/>
              <w:ind w:left="105"/>
              <w:rPr>
                <w:sz w:val="18"/>
                <w:szCs w:val="18"/>
              </w:rPr>
            </w:pPr>
            <w:r>
              <w:rPr>
                <w:w w:val="99"/>
                <w:sz w:val="18"/>
                <w:szCs w:val="18"/>
              </w:rPr>
              <w:t>1515</w:t>
            </w:r>
          </w:p>
        </w:tc>
        <w:tc>
          <w:tcPr>
            <w:tcW w:w="1300" w:type="dxa"/>
            <w:shd w:val="clear" w:color="auto" w:fill="E2EFD9"/>
          </w:tcPr>
          <w:p w14:paraId="337689DE" w14:textId="70A5319E" w:rsidR="00373948" w:rsidRPr="00650420" w:rsidRDefault="00D40FD9" w:rsidP="00872592">
            <w:pPr>
              <w:pStyle w:val="TableParagraph"/>
              <w:spacing w:before="1"/>
              <w:ind w:left="107"/>
              <w:rPr>
                <w:sz w:val="18"/>
                <w:szCs w:val="18"/>
              </w:rPr>
            </w:pPr>
            <w:r>
              <w:rPr>
                <w:sz w:val="18"/>
                <w:szCs w:val="18"/>
              </w:rPr>
              <w:t>1465</w:t>
            </w:r>
          </w:p>
        </w:tc>
        <w:tc>
          <w:tcPr>
            <w:tcW w:w="3125" w:type="dxa"/>
            <w:shd w:val="clear" w:color="auto" w:fill="E2EFD9"/>
          </w:tcPr>
          <w:p w14:paraId="6593D4CD" w14:textId="51F2184D" w:rsidR="00373948" w:rsidRPr="00650420" w:rsidRDefault="009B5250" w:rsidP="00872592">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872592">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373948">
        <w:trPr>
          <w:trHeight w:val="1676"/>
        </w:trPr>
        <w:tc>
          <w:tcPr>
            <w:tcW w:w="9213" w:type="dxa"/>
            <w:gridSpan w:val="6"/>
          </w:tcPr>
          <w:p w14:paraId="27EF57FA" w14:textId="77777777" w:rsidR="00373948" w:rsidRDefault="00373948" w:rsidP="00872592">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0,5</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lastRenderedPageBreak/>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872592">
        <w:trPr>
          <w:trHeight w:val="350"/>
        </w:trPr>
        <w:tc>
          <w:tcPr>
            <w:tcW w:w="9213" w:type="dxa"/>
            <w:gridSpan w:val="6"/>
            <w:shd w:val="clear" w:color="auto" w:fill="C5E0B3"/>
          </w:tcPr>
          <w:p w14:paraId="5E0B984D" w14:textId="77777777" w:rsidR="00D80513" w:rsidRPr="00650420" w:rsidRDefault="00D80513" w:rsidP="00872592">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872592">
        <w:trPr>
          <w:trHeight w:val="470"/>
        </w:trPr>
        <w:tc>
          <w:tcPr>
            <w:tcW w:w="1289" w:type="dxa"/>
            <w:shd w:val="clear" w:color="auto" w:fill="C5E0B3"/>
          </w:tcPr>
          <w:p w14:paraId="606E07D6" w14:textId="2DE4B904" w:rsidR="00D80513" w:rsidRPr="00650420" w:rsidRDefault="00D80513" w:rsidP="00872592">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872592">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en</w:t>
            </w:r>
            <w:proofErr w:type="spellEnd"/>
            <w:r w:rsidRPr="00C831C2">
              <w:rPr>
                <w:rFonts w:ascii="Times New Roman" w:hAnsi="Times New Roman"/>
              </w:rPr>
              <w:t xml:space="preserve">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872592">
        <w:trPr>
          <w:trHeight w:val="232"/>
        </w:trPr>
        <w:tc>
          <w:tcPr>
            <w:tcW w:w="1289" w:type="dxa"/>
            <w:shd w:val="clear" w:color="auto" w:fill="C5E0B3"/>
          </w:tcPr>
          <w:p w14:paraId="371ECE35" w14:textId="59DB1B0E" w:rsidR="00D80513" w:rsidRPr="00650420" w:rsidRDefault="00D80513" w:rsidP="00872592">
            <w:pPr>
              <w:pStyle w:val="TableParagraph"/>
              <w:spacing w:line="213" w:lineRule="exact"/>
              <w:ind w:left="107"/>
              <w:rPr>
                <w:b/>
                <w:sz w:val="14"/>
                <w:szCs w:val="14"/>
              </w:rPr>
            </w:pPr>
            <w:r w:rsidRPr="00650420">
              <w:rPr>
                <w:b/>
                <w:sz w:val="14"/>
                <w:szCs w:val="14"/>
              </w:rPr>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872592">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872592">
        <w:trPr>
          <w:trHeight w:val="467"/>
        </w:trPr>
        <w:tc>
          <w:tcPr>
            <w:tcW w:w="1289" w:type="dxa"/>
            <w:shd w:val="clear" w:color="auto" w:fill="C5E0B3"/>
          </w:tcPr>
          <w:p w14:paraId="15F5BD43" w14:textId="0E5BACFE" w:rsidR="00D80513" w:rsidRPr="00650420" w:rsidRDefault="00D80513" w:rsidP="00872592">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872592">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872592">
        <w:trPr>
          <w:trHeight w:val="466"/>
        </w:trPr>
        <w:tc>
          <w:tcPr>
            <w:tcW w:w="1289" w:type="dxa"/>
            <w:shd w:val="clear" w:color="auto" w:fill="C5E0B3"/>
          </w:tcPr>
          <w:p w14:paraId="2952F5AB" w14:textId="77777777" w:rsidR="00D80513" w:rsidRPr="00650420" w:rsidRDefault="00D80513" w:rsidP="00872592">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872592">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872592">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872592">
        <w:trPr>
          <w:trHeight w:val="1172"/>
        </w:trPr>
        <w:tc>
          <w:tcPr>
            <w:tcW w:w="1289" w:type="dxa"/>
            <w:shd w:val="clear" w:color="auto" w:fill="C5E0B3"/>
          </w:tcPr>
          <w:p w14:paraId="6A55BE56" w14:textId="77777777" w:rsidR="00D80513" w:rsidRPr="00650420" w:rsidRDefault="00D80513" w:rsidP="00872592">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872592">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872592">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872592">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872592">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872592">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872592">
            <w:pPr>
              <w:pStyle w:val="TableParagraph"/>
              <w:ind w:left="106" w:right="1811"/>
              <w:rPr>
                <w:sz w:val="18"/>
                <w:szCs w:val="18"/>
              </w:rPr>
            </w:pPr>
            <w:proofErr w:type="spellStart"/>
            <w:r w:rsidRPr="00650420">
              <w:rPr>
                <w:spacing w:val="-1"/>
                <w:sz w:val="18"/>
                <w:szCs w:val="18"/>
              </w:rPr>
              <w:t>Performans</w:t>
            </w:r>
            <w:proofErr w:type="spell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872592">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872592">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872592">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58914BDE" w:rsidR="00D80513" w:rsidRPr="00650420" w:rsidRDefault="00D40FD9" w:rsidP="00872592">
            <w:pPr>
              <w:pStyle w:val="TableParagraph"/>
              <w:spacing w:before="1"/>
              <w:ind w:left="105"/>
              <w:rPr>
                <w:sz w:val="18"/>
                <w:szCs w:val="18"/>
              </w:rPr>
            </w:pPr>
            <w:r>
              <w:rPr>
                <w:sz w:val="18"/>
                <w:szCs w:val="18"/>
              </w:rPr>
              <w:t>87</w:t>
            </w:r>
          </w:p>
        </w:tc>
        <w:tc>
          <w:tcPr>
            <w:tcW w:w="1538" w:type="dxa"/>
            <w:shd w:val="clear" w:color="auto" w:fill="E2EFD9"/>
          </w:tcPr>
          <w:p w14:paraId="5956A805" w14:textId="2471D07D" w:rsidR="00D80513" w:rsidRPr="00650420" w:rsidRDefault="00D40FD9" w:rsidP="00872592">
            <w:pPr>
              <w:pStyle w:val="TableParagraph"/>
              <w:spacing w:before="1"/>
              <w:ind w:left="105"/>
              <w:rPr>
                <w:sz w:val="18"/>
                <w:szCs w:val="18"/>
              </w:rPr>
            </w:pPr>
            <w:r>
              <w:rPr>
                <w:sz w:val="18"/>
                <w:szCs w:val="18"/>
              </w:rPr>
              <w:t>97</w:t>
            </w:r>
          </w:p>
        </w:tc>
        <w:tc>
          <w:tcPr>
            <w:tcW w:w="1300" w:type="dxa"/>
            <w:shd w:val="clear" w:color="auto" w:fill="E2EFD9"/>
          </w:tcPr>
          <w:p w14:paraId="6C78AAB8" w14:textId="150D62C8" w:rsidR="00D80513" w:rsidRPr="00650420" w:rsidRDefault="00D40FD9" w:rsidP="00872592">
            <w:pPr>
              <w:pStyle w:val="TableParagraph"/>
              <w:spacing w:before="1"/>
              <w:ind w:left="107"/>
              <w:rPr>
                <w:sz w:val="18"/>
                <w:szCs w:val="18"/>
              </w:rPr>
            </w:pPr>
            <w:r>
              <w:rPr>
                <w:sz w:val="18"/>
                <w:szCs w:val="18"/>
              </w:rPr>
              <w:t>92</w:t>
            </w:r>
          </w:p>
        </w:tc>
        <w:tc>
          <w:tcPr>
            <w:tcW w:w="3125" w:type="dxa"/>
            <w:shd w:val="clear" w:color="auto" w:fill="E2EFD9"/>
          </w:tcPr>
          <w:p w14:paraId="55735379" w14:textId="11D6C356" w:rsidR="00D80513" w:rsidRDefault="00D80513" w:rsidP="00872592">
            <w:pPr>
              <w:pStyle w:val="TableParagraph"/>
              <w:spacing w:before="1"/>
              <w:ind w:left="106"/>
              <w:rPr>
                <w:sz w:val="18"/>
                <w:szCs w:val="18"/>
              </w:rPr>
            </w:pPr>
          </w:p>
          <w:p w14:paraId="38539457" w14:textId="1D55ED13" w:rsidR="00D80513" w:rsidRDefault="00D65EC1" w:rsidP="00872592">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872592">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22A4C3A1" w:rsidR="00D80513" w:rsidRDefault="00D40FD9" w:rsidP="00872592">
            <w:pPr>
              <w:pStyle w:val="TableParagraph"/>
              <w:spacing w:before="1"/>
              <w:ind w:left="105"/>
              <w:rPr>
                <w:w w:val="99"/>
                <w:sz w:val="18"/>
                <w:szCs w:val="18"/>
              </w:rPr>
            </w:pPr>
            <w:r>
              <w:rPr>
                <w:w w:val="99"/>
                <w:sz w:val="18"/>
                <w:szCs w:val="18"/>
              </w:rPr>
              <w:t>1415</w:t>
            </w:r>
          </w:p>
        </w:tc>
        <w:tc>
          <w:tcPr>
            <w:tcW w:w="1538" w:type="dxa"/>
            <w:shd w:val="clear" w:color="auto" w:fill="E2EFD9"/>
          </w:tcPr>
          <w:p w14:paraId="3834BF0D" w14:textId="31440EE9" w:rsidR="00D80513" w:rsidRDefault="00D40FD9" w:rsidP="00872592">
            <w:pPr>
              <w:pStyle w:val="TableParagraph"/>
              <w:spacing w:before="1"/>
              <w:ind w:left="105"/>
              <w:rPr>
                <w:w w:val="99"/>
                <w:sz w:val="18"/>
                <w:szCs w:val="18"/>
              </w:rPr>
            </w:pPr>
            <w:r>
              <w:rPr>
                <w:w w:val="99"/>
                <w:sz w:val="18"/>
                <w:szCs w:val="18"/>
              </w:rPr>
              <w:t>1515</w:t>
            </w:r>
          </w:p>
        </w:tc>
        <w:tc>
          <w:tcPr>
            <w:tcW w:w="1300" w:type="dxa"/>
            <w:shd w:val="clear" w:color="auto" w:fill="E2EFD9"/>
          </w:tcPr>
          <w:p w14:paraId="5A921C61" w14:textId="768D1CA5" w:rsidR="00D80513" w:rsidRDefault="00D40FD9" w:rsidP="00872592">
            <w:pPr>
              <w:pStyle w:val="TableParagraph"/>
              <w:spacing w:before="1"/>
              <w:ind w:left="107"/>
              <w:rPr>
                <w:sz w:val="18"/>
                <w:szCs w:val="18"/>
              </w:rPr>
            </w:pPr>
            <w:r>
              <w:rPr>
                <w:sz w:val="18"/>
                <w:szCs w:val="18"/>
              </w:rPr>
              <w:t>1465</w:t>
            </w:r>
          </w:p>
        </w:tc>
        <w:tc>
          <w:tcPr>
            <w:tcW w:w="3125" w:type="dxa"/>
            <w:shd w:val="clear" w:color="auto" w:fill="E2EFD9"/>
          </w:tcPr>
          <w:p w14:paraId="32579A18" w14:textId="4091F718" w:rsidR="00D80513" w:rsidRDefault="00D65EC1" w:rsidP="00872592">
            <w:pPr>
              <w:pStyle w:val="TableParagraph"/>
              <w:spacing w:before="1"/>
              <w:ind w:left="106"/>
              <w:rPr>
                <w:sz w:val="18"/>
                <w:szCs w:val="18"/>
              </w:rPr>
            </w:pPr>
            <w:r>
              <w:rPr>
                <w:sz w:val="18"/>
                <w:szCs w:val="18"/>
              </w:rPr>
              <w:t>0,5</w:t>
            </w:r>
          </w:p>
        </w:tc>
      </w:tr>
      <w:tr w:rsidR="00D80513" w14:paraId="09DD88D3" w14:textId="77777777" w:rsidTr="00872592">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872592">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3B7AFDC9" w:rsidR="00D80513" w:rsidRDefault="00D40FD9" w:rsidP="00872592">
            <w:pPr>
              <w:pStyle w:val="TableParagraph"/>
              <w:spacing w:before="1"/>
              <w:ind w:left="105"/>
              <w:rPr>
                <w:w w:val="99"/>
                <w:sz w:val="18"/>
                <w:szCs w:val="18"/>
              </w:rPr>
            </w:pPr>
            <w:r>
              <w:rPr>
                <w:w w:val="99"/>
                <w:sz w:val="18"/>
                <w:szCs w:val="18"/>
              </w:rPr>
              <w:t>70</w:t>
            </w:r>
          </w:p>
        </w:tc>
        <w:tc>
          <w:tcPr>
            <w:tcW w:w="1538" w:type="dxa"/>
            <w:shd w:val="clear" w:color="auto" w:fill="E2EFD9"/>
          </w:tcPr>
          <w:p w14:paraId="14BCC9C5" w14:textId="28188BDE" w:rsidR="00D80513" w:rsidRDefault="00D40FD9" w:rsidP="00872592">
            <w:pPr>
              <w:pStyle w:val="TableParagraph"/>
              <w:spacing w:before="1"/>
              <w:ind w:left="105"/>
              <w:rPr>
                <w:w w:val="99"/>
                <w:sz w:val="18"/>
                <w:szCs w:val="18"/>
              </w:rPr>
            </w:pPr>
            <w:r>
              <w:rPr>
                <w:w w:val="99"/>
                <w:sz w:val="18"/>
                <w:szCs w:val="18"/>
              </w:rPr>
              <w:t>80</w:t>
            </w:r>
          </w:p>
        </w:tc>
        <w:tc>
          <w:tcPr>
            <w:tcW w:w="1300" w:type="dxa"/>
            <w:shd w:val="clear" w:color="auto" w:fill="E2EFD9"/>
          </w:tcPr>
          <w:p w14:paraId="2995593E" w14:textId="5092B2D8" w:rsidR="00D80513" w:rsidRDefault="00D40FD9" w:rsidP="00872592">
            <w:pPr>
              <w:pStyle w:val="TableParagraph"/>
              <w:spacing w:before="1"/>
              <w:ind w:left="107"/>
              <w:rPr>
                <w:sz w:val="18"/>
                <w:szCs w:val="18"/>
              </w:rPr>
            </w:pPr>
            <w:r>
              <w:rPr>
                <w:sz w:val="18"/>
                <w:szCs w:val="18"/>
              </w:rPr>
              <w:t>75</w:t>
            </w:r>
          </w:p>
        </w:tc>
        <w:tc>
          <w:tcPr>
            <w:tcW w:w="3125" w:type="dxa"/>
            <w:shd w:val="clear" w:color="auto" w:fill="E2EFD9"/>
          </w:tcPr>
          <w:p w14:paraId="618D6EB9" w14:textId="2B319D0F" w:rsidR="00D80513" w:rsidRDefault="00D65EC1" w:rsidP="00872592">
            <w:pPr>
              <w:pStyle w:val="TableParagraph"/>
              <w:spacing w:before="1"/>
              <w:ind w:left="106"/>
              <w:rPr>
                <w:sz w:val="18"/>
                <w:szCs w:val="18"/>
              </w:rPr>
            </w:pPr>
            <w:r>
              <w:rPr>
                <w:sz w:val="18"/>
                <w:szCs w:val="18"/>
              </w:rPr>
              <w:t>0,5</w:t>
            </w:r>
          </w:p>
        </w:tc>
      </w:tr>
      <w:tr w:rsidR="00D80513" w14:paraId="1129F644" w14:textId="77777777" w:rsidTr="00872592">
        <w:trPr>
          <w:trHeight w:val="234"/>
        </w:trPr>
        <w:tc>
          <w:tcPr>
            <w:tcW w:w="9213" w:type="dxa"/>
            <w:gridSpan w:val="6"/>
            <w:shd w:val="clear" w:color="auto" w:fill="C5E0B3"/>
          </w:tcPr>
          <w:p w14:paraId="5F606C5C" w14:textId="77777777" w:rsidR="00D80513" w:rsidRPr="00650420" w:rsidRDefault="00D80513" w:rsidP="00872592">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872592">
        <w:trPr>
          <w:trHeight w:val="1676"/>
        </w:trPr>
        <w:tc>
          <w:tcPr>
            <w:tcW w:w="9213" w:type="dxa"/>
            <w:gridSpan w:val="6"/>
          </w:tcPr>
          <w:p w14:paraId="11D95750" w14:textId="77777777" w:rsidR="00D80513" w:rsidRDefault="00D80513" w:rsidP="00872592">
            <w:pPr>
              <w:pStyle w:val="TableParagraph"/>
              <w:spacing w:before="10"/>
              <w:rPr>
                <w:b/>
                <w:sz w:val="24"/>
              </w:rPr>
            </w:pPr>
          </w:p>
          <w:p w14:paraId="59F74BE9" w14:textId="3315EF28" w:rsidR="00D80513" w:rsidRPr="009B5250" w:rsidRDefault="00D80513" w:rsidP="00872592">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%0,5</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1"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1"/>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2"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2"/>
          <w:p w14:paraId="0D264C83" w14:textId="77777777" w:rsidR="007A6B7A" w:rsidRDefault="007A6B7A" w:rsidP="00872592">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872592">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872592">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872592">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872592">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872592">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872592">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872592">
            <w:pPr>
              <w:pStyle w:val="TableParagraph"/>
              <w:spacing w:line="229" w:lineRule="exact"/>
              <w:ind w:left="107"/>
              <w:rPr>
                <w:b/>
                <w:sz w:val="20"/>
              </w:rPr>
            </w:pPr>
            <w:proofErr w:type="spellStart"/>
            <w:r>
              <w:rPr>
                <w:b/>
                <w:sz w:val="20"/>
              </w:rPr>
              <w:t>Sorumlu</w:t>
            </w:r>
            <w:proofErr w:type="spellEnd"/>
          </w:p>
          <w:p w14:paraId="5FC513E9" w14:textId="77777777" w:rsidR="007A6B7A" w:rsidRDefault="007A6B7A" w:rsidP="00872592">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872592">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872592">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872592">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872592">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872592">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872592">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872592">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872592">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872592">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872592">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872592">
            <w:pPr>
              <w:pStyle w:val="TableParagraph"/>
              <w:spacing w:before="1"/>
              <w:ind w:left="108"/>
              <w:rPr>
                <w:sz w:val="20"/>
              </w:rPr>
            </w:pPr>
            <w:r>
              <w:rPr>
                <w:sz w:val="20"/>
              </w:rPr>
              <w:t>100</w:t>
            </w:r>
          </w:p>
        </w:tc>
        <w:tc>
          <w:tcPr>
            <w:tcW w:w="1134" w:type="dxa"/>
            <w:shd w:val="clear" w:color="auto" w:fill="E2EFD9"/>
          </w:tcPr>
          <w:p w14:paraId="00357DC9" w14:textId="6786145C" w:rsidR="007A6B7A" w:rsidRDefault="000374DD" w:rsidP="00872592">
            <w:pPr>
              <w:pStyle w:val="TableParagraph"/>
              <w:spacing w:before="1"/>
              <w:ind w:left="105"/>
              <w:rPr>
                <w:sz w:val="20"/>
              </w:rPr>
            </w:pPr>
            <w:r>
              <w:rPr>
                <w:sz w:val="20"/>
              </w:rPr>
              <w:t>15,47</w:t>
            </w:r>
          </w:p>
        </w:tc>
        <w:tc>
          <w:tcPr>
            <w:tcW w:w="1417" w:type="dxa"/>
            <w:shd w:val="clear" w:color="auto" w:fill="E2EFD9"/>
          </w:tcPr>
          <w:p w14:paraId="1F273AD3" w14:textId="2E0796A6" w:rsidR="007A6B7A" w:rsidRDefault="000374DD" w:rsidP="00872592">
            <w:pPr>
              <w:pStyle w:val="TableParagraph"/>
              <w:spacing w:before="1"/>
              <w:ind w:left="105"/>
              <w:rPr>
                <w:sz w:val="20"/>
              </w:rPr>
            </w:pPr>
            <w:r>
              <w:rPr>
                <w:sz w:val="20"/>
              </w:rPr>
              <w:t>16,47</w:t>
            </w:r>
          </w:p>
        </w:tc>
        <w:tc>
          <w:tcPr>
            <w:tcW w:w="1560" w:type="dxa"/>
            <w:shd w:val="clear" w:color="auto" w:fill="E2EFD9"/>
          </w:tcPr>
          <w:p w14:paraId="3F0869F9" w14:textId="78B95AB1" w:rsidR="007A6B7A" w:rsidRDefault="000374DD" w:rsidP="00872592">
            <w:pPr>
              <w:pStyle w:val="TableParagraph"/>
              <w:spacing w:before="1"/>
              <w:ind w:left="107"/>
              <w:rPr>
                <w:sz w:val="20"/>
              </w:rPr>
            </w:pPr>
            <w:r>
              <w:rPr>
                <w:sz w:val="20"/>
              </w:rPr>
              <w:t>15,97</w:t>
            </w:r>
          </w:p>
        </w:tc>
        <w:tc>
          <w:tcPr>
            <w:tcW w:w="2976" w:type="dxa"/>
            <w:shd w:val="clear" w:color="auto" w:fill="E2EFD9"/>
          </w:tcPr>
          <w:p w14:paraId="40D65BF6" w14:textId="0328A415" w:rsidR="007A6B7A" w:rsidRDefault="00266764" w:rsidP="00872592">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872592">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872592">
            <w:pPr>
              <w:pStyle w:val="TableParagraph"/>
              <w:spacing w:before="10"/>
              <w:rPr>
                <w:b/>
                <w:sz w:val="24"/>
              </w:rPr>
            </w:pPr>
          </w:p>
          <w:p w14:paraId="471FC568" w14:textId="1AC2E4C1" w:rsidR="007A6B7A" w:rsidRDefault="007A6B7A" w:rsidP="00872592">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872592">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872592">
        <w:trPr>
          <w:trHeight w:val="350"/>
        </w:trPr>
        <w:tc>
          <w:tcPr>
            <w:tcW w:w="9778" w:type="dxa"/>
            <w:gridSpan w:val="6"/>
            <w:shd w:val="clear" w:color="auto" w:fill="C5E0B3"/>
          </w:tcPr>
          <w:p w14:paraId="69AD0A53" w14:textId="77777777" w:rsidR="00AC21E4" w:rsidRDefault="00AC21E4" w:rsidP="00872592">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872592">
        <w:trPr>
          <w:trHeight w:val="470"/>
        </w:trPr>
        <w:tc>
          <w:tcPr>
            <w:tcW w:w="1370" w:type="dxa"/>
            <w:shd w:val="clear" w:color="auto" w:fill="C5E0B3"/>
          </w:tcPr>
          <w:p w14:paraId="67C14F8A" w14:textId="39F0B966" w:rsidR="00AC21E4" w:rsidRDefault="00AC21E4" w:rsidP="00872592">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872592">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872592">
        <w:trPr>
          <w:trHeight w:val="232"/>
        </w:trPr>
        <w:tc>
          <w:tcPr>
            <w:tcW w:w="1370" w:type="dxa"/>
            <w:shd w:val="clear" w:color="auto" w:fill="C5E0B3"/>
          </w:tcPr>
          <w:p w14:paraId="140A8A2D" w14:textId="5B804699" w:rsidR="00AC21E4" w:rsidRDefault="00AC21E4" w:rsidP="00872592">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872592">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872592">
        <w:trPr>
          <w:trHeight w:val="467"/>
        </w:trPr>
        <w:tc>
          <w:tcPr>
            <w:tcW w:w="1370" w:type="dxa"/>
            <w:shd w:val="clear" w:color="auto" w:fill="C5E0B3"/>
          </w:tcPr>
          <w:p w14:paraId="0618945A" w14:textId="10CB2B34" w:rsidR="00AC21E4" w:rsidRDefault="00AC21E4" w:rsidP="00872592">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872592">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872592">
        <w:trPr>
          <w:trHeight w:val="466"/>
        </w:trPr>
        <w:tc>
          <w:tcPr>
            <w:tcW w:w="1370" w:type="dxa"/>
            <w:shd w:val="clear" w:color="auto" w:fill="C5E0B3"/>
          </w:tcPr>
          <w:p w14:paraId="3543D0F3" w14:textId="77777777" w:rsidR="00AC21E4" w:rsidRDefault="00AC21E4" w:rsidP="00872592">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872592">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872592">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872592">
        <w:trPr>
          <w:trHeight w:val="1170"/>
        </w:trPr>
        <w:tc>
          <w:tcPr>
            <w:tcW w:w="1370" w:type="dxa"/>
            <w:shd w:val="clear" w:color="auto" w:fill="C5E0B3"/>
          </w:tcPr>
          <w:p w14:paraId="331A38AF" w14:textId="77777777" w:rsidR="00AC21E4" w:rsidRDefault="00AC21E4" w:rsidP="00872592">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872592">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872592">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872592">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872592">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872592">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872592">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872592">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lastRenderedPageBreak/>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872592">
            <w:pPr>
              <w:pStyle w:val="TableParagraph"/>
              <w:spacing w:before="1"/>
              <w:ind w:left="108"/>
              <w:rPr>
                <w:sz w:val="20"/>
              </w:rPr>
            </w:pPr>
            <w:r>
              <w:rPr>
                <w:sz w:val="20"/>
              </w:rPr>
              <w:t>10</w:t>
            </w:r>
          </w:p>
        </w:tc>
        <w:tc>
          <w:tcPr>
            <w:tcW w:w="1210" w:type="dxa"/>
            <w:shd w:val="clear" w:color="auto" w:fill="E2EFD9"/>
          </w:tcPr>
          <w:p w14:paraId="00EAC3C1" w14:textId="28177976" w:rsidR="00AC21E4" w:rsidRDefault="00061C5B" w:rsidP="00872592">
            <w:pPr>
              <w:pStyle w:val="TableParagraph"/>
              <w:spacing w:before="1"/>
              <w:ind w:left="105"/>
              <w:rPr>
                <w:sz w:val="20"/>
              </w:rPr>
            </w:pPr>
            <w:r>
              <w:rPr>
                <w:sz w:val="20"/>
              </w:rPr>
              <w:t>49</w:t>
            </w:r>
          </w:p>
        </w:tc>
        <w:tc>
          <w:tcPr>
            <w:tcW w:w="1635" w:type="dxa"/>
            <w:shd w:val="clear" w:color="auto" w:fill="E2EFD9"/>
          </w:tcPr>
          <w:p w14:paraId="49647949" w14:textId="06DBC82B" w:rsidR="00AC21E4" w:rsidRDefault="00061C5B" w:rsidP="00872592">
            <w:pPr>
              <w:pStyle w:val="TableParagraph"/>
              <w:spacing w:before="1"/>
              <w:ind w:left="105"/>
              <w:rPr>
                <w:sz w:val="20"/>
              </w:rPr>
            </w:pPr>
            <w:r>
              <w:rPr>
                <w:sz w:val="20"/>
              </w:rPr>
              <w:t>59</w:t>
            </w:r>
          </w:p>
        </w:tc>
        <w:tc>
          <w:tcPr>
            <w:tcW w:w="1381" w:type="dxa"/>
            <w:shd w:val="clear" w:color="auto" w:fill="E2EFD9"/>
          </w:tcPr>
          <w:p w14:paraId="2E8DCBE0" w14:textId="4FA889F2" w:rsidR="00AC21E4" w:rsidRDefault="00061C5B" w:rsidP="00AC21E4">
            <w:pPr>
              <w:pStyle w:val="TableParagraph"/>
              <w:tabs>
                <w:tab w:val="left" w:pos="900"/>
              </w:tabs>
              <w:spacing w:before="1"/>
              <w:ind w:left="107"/>
              <w:rPr>
                <w:sz w:val="20"/>
              </w:rPr>
            </w:pPr>
            <w:r>
              <w:rPr>
                <w:sz w:val="20"/>
              </w:rPr>
              <w:t>54</w:t>
            </w:r>
          </w:p>
        </w:tc>
        <w:tc>
          <w:tcPr>
            <w:tcW w:w="3306" w:type="dxa"/>
            <w:shd w:val="clear" w:color="auto" w:fill="E2EFD9"/>
          </w:tcPr>
          <w:p w14:paraId="10D313F7" w14:textId="45F93B1E" w:rsidR="00AC21E4" w:rsidRDefault="00AC21E4" w:rsidP="00872592">
            <w:pPr>
              <w:pStyle w:val="TableParagraph"/>
              <w:spacing w:before="1"/>
              <w:ind w:left="106"/>
              <w:rPr>
                <w:sz w:val="20"/>
              </w:rPr>
            </w:pPr>
            <w:r>
              <w:rPr>
                <w:sz w:val="20"/>
              </w:rPr>
              <w:t>0,5</w:t>
            </w:r>
          </w:p>
        </w:tc>
      </w:tr>
      <w:tr w:rsidR="00AC21E4" w14:paraId="1B678D93" w14:textId="77777777" w:rsidTr="00872592">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872592">
            <w:pPr>
              <w:pStyle w:val="TableParagraph"/>
              <w:spacing w:line="233" w:lineRule="exact"/>
              <w:ind w:left="108"/>
              <w:rPr>
                <w:sz w:val="20"/>
              </w:rPr>
            </w:pPr>
            <w:r>
              <w:rPr>
                <w:sz w:val="20"/>
              </w:rPr>
              <w:t>10</w:t>
            </w:r>
          </w:p>
        </w:tc>
        <w:tc>
          <w:tcPr>
            <w:tcW w:w="1210" w:type="dxa"/>
            <w:shd w:val="clear" w:color="auto" w:fill="E2EFD9"/>
          </w:tcPr>
          <w:p w14:paraId="5A3EE9BE" w14:textId="7A2CEB1E" w:rsidR="00AC21E4" w:rsidRDefault="00061C5B" w:rsidP="00872592">
            <w:pPr>
              <w:pStyle w:val="TableParagraph"/>
              <w:spacing w:line="233" w:lineRule="exact"/>
              <w:ind w:left="105"/>
              <w:rPr>
                <w:sz w:val="20"/>
              </w:rPr>
            </w:pPr>
            <w:r>
              <w:rPr>
                <w:sz w:val="20"/>
              </w:rPr>
              <w:t>807</w:t>
            </w:r>
          </w:p>
        </w:tc>
        <w:tc>
          <w:tcPr>
            <w:tcW w:w="1635" w:type="dxa"/>
            <w:shd w:val="clear" w:color="auto" w:fill="E2EFD9"/>
          </w:tcPr>
          <w:p w14:paraId="3A99FEC2" w14:textId="469AD485" w:rsidR="00AC21E4" w:rsidRDefault="00061C5B" w:rsidP="00872592">
            <w:pPr>
              <w:pStyle w:val="TableParagraph"/>
              <w:spacing w:line="233" w:lineRule="exact"/>
              <w:ind w:left="105"/>
              <w:rPr>
                <w:sz w:val="20"/>
              </w:rPr>
            </w:pPr>
            <w:r>
              <w:rPr>
                <w:sz w:val="20"/>
              </w:rPr>
              <w:t>857</w:t>
            </w:r>
          </w:p>
        </w:tc>
        <w:tc>
          <w:tcPr>
            <w:tcW w:w="1381" w:type="dxa"/>
            <w:shd w:val="clear" w:color="auto" w:fill="E2EFD9"/>
          </w:tcPr>
          <w:p w14:paraId="40CF1F0F" w14:textId="5DB454C2" w:rsidR="00AC21E4" w:rsidRDefault="00061C5B" w:rsidP="00872592">
            <w:pPr>
              <w:pStyle w:val="TableParagraph"/>
              <w:spacing w:line="233" w:lineRule="exact"/>
              <w:ind w:left="107"/>
              <w:rPr>
                <w:sz w:val="20"/>
              </w:rPr>
            </w:pPr>
            <w:r>
              <w:rPr>
                <w:sz w:val="20"/>
              </w:rPr>
              <w:t>832</w:t>
            </w:r>
          </w:p>
        </w:tc>
        <w:tc>
          <w:tcPr>
            <w:tcW w:w="3306" w:type="dxa"/>
            <w:shd w:val="clear" w:color="auto" w:fill="E2EFD9"/>
          </w:tcPr>
          <w:p w14:paraId="64E76055" w14:textId="0B29054E" w:rsidR="00AC21E4" w:rsidRDefault="00AC21E4" w:rsidP="00872592">
            <w:pPr>
              <w:pStyle w:val="TableParagraph"/>
              <w:spacing w:line="233" w:lineRule="exact"/>
              <w:ind w:left="106"/>
              <w:rPr>
                <w:sz w:val="20"/>
              </w:rPr>
            </w:pPr>
            <w:r>
              <w:rPr>
                <w:sz w:val="20"/>
              </w:rPr>
              <w:t>0,5</w:t>
            </w:r>
          </w:p>
        </w:tc>
      </w:tr>
      <w:tr w:rsidR="00AC21E4" w14:paraId="71763E4D" w14:textId="77777777" w:rsidTr="00872592">
        <w:trPr>
          <w:trHeight w:val="1170"/>
        </w:trPr>
        <w:tc>
          <w:tcPr>
            <w:tcW w:w="1370" w:type="dxa"/>
            <w:shd w:val="clear" w:color="auto" w:fill="C5E0B3"/>
          </w:tcPr>
          <w:p w14:paraId="0BA2E651" w14:textId="5206FA88" w:rsidR="00AC21E4" w:rsidRDefault="00AC21E4" w:rsidP="00872592">
            <w:pPr>
              <w:pStyle w:val="TableParagraph"/>
              <w:spacing w:line="232" w:lineRule="exact"/>
              <w:ind w:left="107"/>
              <w:rPr>
                <w:b/>
                <w:sz w:val="20"/>
              </w:rPr>
            </w:pPr>
            <w:r>
              <w:rPr>
                <w:b/>
                <w:sz w:val="20"/>
              </w:rPr>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AF2EB76" w:rsidR="00AC21E4" w:rsidRDefault="00AC21E4" w:rsidP="00872592">
            <w:pPr>
              <w:pStyle w:val="TableParagraph"/>
              <w:spacing w:line="233" w:lineRule="exact"/>
              <w:ind w:left="108"/>
              <w:rPr>
                <w:sz w:val="20"/>
              </w:rPr>
            </w:pPr>
            <w:r>
              <w:rPr>
                <w:sz w:val="20"/>
              </w:rPr>
              <w:t>40</w:t>
            </w:r>
          </w:p>
        </w:tc>
        <w:tc>
          <w:tcPr>
            <w:tcW w:w="1210" w:type="dxa"/>
            <w:shd w:val="clear" w:color="auto" w:fill="E2EFD9"/>
          </w:tcPr>
          <w:p w14:paraId="3072F7AD" w14:textId="1792D8AE" w:rsidR="00AC21E4" w:rsidRDefault="00061C5B" w:rsidP="00872592">
            <w:pPr>
              <w:pStyle w:val="TableParagraph"/>
              <w:spacing w:line="233" w:lineRule="exact"/>
              <w:ind w:left="105"/>
              <w:rPr>
                <w:sz w:val="20"/>
              </w:rPr>
            </w:pPr>
            <w:r>
              <w:rPr>
                <w:sz w:val="20"/>
              </w:rPr>
              <w:t>87</w:t>
            </w:r>
          </w:p>
        </w:tc>
        <w:tc>
          <w:tcPr>
            <w:tcW w:w="1635" w:type="dxa"/>
            <w:shd w:val="clear" w:color="auto" w:fill="E2EFD9"/>
          </w:tcPr>
          <w:p w14:paraId="45946DD5" w14:textId="5EFB9CFB" w:rsidR="00AC21E4" w:rsidRDefault="00061C5B" w:rsidP="00872592">
            <w:pPr>
              <w:pStyle w:val="TableParagraph"/>
              <w:spacing w:line="233" w:lineRule="exact"/>
              <w:ind w:left="105"/>
              <w:rPr>
                <w:sz w:val="20"/>
              </w:rPr>
            </w:pPr>
            <w:r>
              <w:rPr>
                <w:sz w:val="20"/>
              </w:rPr>
              <w:t>97</w:t>
            </w:r>
          </w:p>
        </w:tc>
        <w:tc>
          <w:tcPr>
            <w:tcW w:w="1381" w:type="dxa"/>
            <w:shd w:val="clear" w:color="auto" w:fill="E2EFD9"/>
          </w:tcPr>
          <w:p w14:paraId="6A4650E1" w14:textId="0FB161AD" w:rsidR="00AC21E4" w:rsidRDefault="00061C5B" w:rsidP="00872592">
            <w:pPr>
              <w:pStyle w:val="TableParagraph"/>
              <w:spacing w:line="233" w:lineRule="exact"/>
              <w:ind w:left="107"/>
              <w:rPr>
                <w:sz w:val="20"/>
              </w:rPr>
            </w:pPr>
            <w:r>
              <w:rPr>
                <w:sz w:val="20"/>
              </w:rPr>
              <w:t>92</w:t>
            </w:r>
          </w:p>
        </w:tc>
        <w:tc>
          <w:tcPr>
            <w:tcW w:w="3306" w:type="dxa"/>
            <w:shd w:val="clear" w:color="auto" w:fill="E2EFD9"/>
          </w:tcPr>
          <w:p w14:paraId="2699B30A" w14:textId="1C6F4893" w:rsidR="00AC21E4" w:rsidRDefault="00AC21E4" w:rsidP="00872592">
            <w:pPr>
              <w:pStyle w:val="TableParagraph"/>
              <w:spacing w:line="233" w:lineRule="exact"/>
              <w:ind w:left="106"/>
              <w:rPr>
                <w:sz w:val="20"/>
              </w:rPr>
            </w:pPr>
            <w:r>
              <w:rPr>
                <w:sz w:val="20"/>
              </w:rPr>
              <w:t>0,5</w:t>
            </w:r>
          </w:p>
        </w:tc>
      </w:tr>
      <w:tr w:rsidR="00AC21E4" w14:paraId="6C67EAAB" w14:textId="77777777" w:rsidTr="00872592">
        <w:trPr>
          <w:trHeight w:val="1170"/>
        </w:trPr>
        <w:tc>
          <w:tcPr>
            <w:tcW w:w="1370" w:type="dxa"/>
            <w:shd w:val="clear" w:color="auto" w:fill="C5E0B3"/>
          </w:tcPr>
          <w:p w14:paraId="15CFA460" w14:textId="7B7ADE96" w:rsidR="00AC21E4" w:rsidRDefault="00AC21E4" w:rsidP="00872592">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DB77D64" w:rsidR="00AC21E4" w:rsidRDefault="00AC21E4" w:rsidP="00872592">
            <w:pPr>
              <w:pStyle w:val="TableParagraph"/>
              <w:spacing w:line="233" w:lineRule="exact"/>
              <w:ind w:left="108"/>
              <w:rPr>
                <w:sz w:val="20"/>
              </w:rPr>
            </w:pPr>
            <w:r>
              <w:rPr>
                <w:sz w:val="20"/>
              </w:rPr>
              <w:t>40</w:t>
            </w:r>
          </w:p>
        </w:tc>
        <w:tc>
          <w:tcPr>
            <w:tcW w:w="1210" w:type="dxa"/>
            <w:shd w:val="clear" w:color="auto" w:fill="E2EFD9"/>
          </w:tcPr>
          <w:p w14:paraId="05C168D2" w14:textId="72A59B1D" w:rsidR="00AC21E4" w:rsidRDefault="00061C5B" w:rsidP="00872592">
            <w:pPr>
              <w:pStyle w:val="TableParagraph"/>
              <w:spacing w:line="233" w:lineRule="exact"/>
              <w:ind w:left="105"/>
              <w:rPr>
                <w:sz w:val="20"/>
              </w:rPr>
            </w:pPr>
            <w:r>
              <w:rPr>
                <w:sz w:val="20"/>
              </w:rPr>
              <w:t>1415</w:t>
            </w:r>
          </w:p>
        </w:tc>
        <w:tc>
          <w:tcPr>
            <w:tcW w:w="1635" w:type="dxa"/>
            <w:shd w:val="clear" w:color="auto" w:fill="E2EFD9"/>
          </w:tcPr>
          <w:p w14:paraId="67DEF842" w14:textId="05C51346" w:rsidR="00AC21E4" w:rsidRDefault="00061C5B" w:rsidP="00872592">
            <w:pPr>
              <w:pStyle w:val="TableParagraph"/>
              <w:spacing w:line="233" w:lineRule="exact"/>
              <w:ind w:left="105"/>
              <w:rPr>
                <w:sz w:val="20"/>
              </w:rPr>
            </w:pPr>
            <w:r>
              <w:rPr>
                <w:sz w:val="20"/>
              </w:rPr>
              <w:t>1515</w:t>
            </w:r>
          </w:p>
        </w:tc>
        <w:tc>
          <w:tcPr>
            <w:tcW w:w="1381" w:type="dxa"/>
            <w:shd w:val="clear" w:color="auto" w:fill="E2EFD9"/>
          </w:tcPr>
          <w:p w14:paraId="6FE6F01D" w14:textId="3EBACB8E" w:rsidR="00AC21E4" w:rsidRDefault="00061C5B" w:rsidP="00872592">
            <w:pPr>
              <w:pStyle w:val="TableParagraph"/>
              <w:spacing w:line="233" w:lineRule="exact"/>
              <w:ind w:left="107"/>
              <w:rPr>
                <w:sz w:val="20"/>
              </w:rPr>
            </w:pPr>
            <w:r>
              <w:rPr>
                <w:sz w:val="20"/>
              </w:rPr>
              <w:t>1465</w:t>
            </w:r>
          </w:p>
        </w:tc>
        <w:tc>
          <w:tcPr>
            <w:tcW w:w="3306" w:type="dxa"/>
            <w:shd w:val="clear" w:color="auto" w:fill="E2EFD9"/>
          </w:tcPr>
          <w:p w14:paraId="09967735" w14:textId="29BBC575" w:rsidR="00AC21E4" w:rsidRDefault="00AC21E4" w:rsidP="00872592">
            <w:pPr>
              <w:pStyle w:val="TableParagraph"/>
              <w:spacing w:line="233" w:lineRule="exact"/>
              <w:ind w:left="106"/>
              <w:rPr>
                <w:sz w:val="20"/>
              </w:rPr>
            </w:pPr>
            <w:r>
              <w:rPr>
                <w:sz w:val="20"/>
              </w:rPr>
              <w:t>0,5</w:t>
            </w:r>
          </w:p>
        </w:tc>
      </w:tr>
      <w:tr w:rsidR="00AC21E4" w14:paraId="49E2C3FF" w14:textId="77777777" w:rsidTr="00872592">
        <w:trPr>
          <w:trHeight w:val="234"/>
        </w:trPr>
        <w:tc>
          <w:tcPr>
            <w:tcW w:w="9778" w:type="dxa"/>
            <w:gridSpan w:val="6"/>
            <w:shd w:val="clear" w:color="auto" w:fill="C5E0B3"/>
          </w:tcPr>
          <w:p w14:paraId="6EAEFB12" w14:textId="77777777" w:rsidR="00AC21E4" w:rsidRDefault="00AC21E4" w:rsidP="00872592">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872592">
        <w:trPr>
          <w:trHeight w:val="1670"/>
        </w:trPr>
        <w:tc>
          <w:tcPr>
            <w:tcW w:w="9778" w:type="dxa"/>
            <w:gridSpan w:val="6"/>
          </w:tcPr>
          <w:p w14:paraId="1B85DB31" w14:textId="77777777" w:rsidR="00AC21E4" w:rsidRDefault="00AC21E4" w:rsidP="00872592">
            <w:pPr>
              <w:pStyle w:val="TableParagraph"/>
              <w:spacing w:before="10"/>
              <w:rPr>
                <w:b/>
                <w:sz w:val="24"/>
              </w:rPr>
            </w:pPr>
          </w:p>
          <w:p w14:paraId="79369A33" w14:textId="2FBA3086" w:rsidR="00AC21E4" w:rsidRDefault="00AC21E4" w:rsidP="00872592">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872592">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3"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3"/>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872592">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872592">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872592">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872592">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872592">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872592">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872592">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872592">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872592">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872592">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872592">
            <w:pPr>
              <w:pStyle w:val="TableParagraph"/>
              <w:ind w:left="107" w:right="152"/>
              <w:rPr>
                <w:b/>
                <w:sz w:val="20"/>
              </w:rPr>
            </w:pPr>
            <w:proofErr w:type="spellStart"/>
            <w:r>
              <w:rPr>
                <w:b/>
                <w:spacing w:val="-1"/>
                <w:sz w:val="20"/>
              </w:rPr>
              <w:lastRenderedPageBreak/>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872592">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872592">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872592">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872592">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872592">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872592">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872592">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872592">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872592">
            <w:pPr>
              <w:pStyle w:val="TableParagraph"/>
              <w:spacing w:before="1"/>
              <w:ind w:left="108"/>
              <w:rPr>
                <w:sz w:val="20"/>
              </w:rPr>
            </w:pPr>
            <w:r>
              <w:rPr>
                <w:sz w:val="20"/>
              </w:rPr>
              <w:t>% 50</w:t>
            </w:r>
          </w:p>
        </w:tc>
        <w:tc>
          <w:tcPr>
            <w:tcW w:w="1094" w:type="dxa"/>
            <w:shd w:val="clear" w:color="auto" w:fill="E2EFD9"/>
          </w:tcPr>
          <w:p w14:paraId="3A6F84D3" w14:textId="76FAFDB4" w:rsidR="00EC01F6" w:rsidRDefault="00061C5B" w:rsidP="00872592">
            <w:pPr>
              <w:pStyle w:val="TableParagraph"/>
              <w:spacing w:before="1"/>
              <w:ind w:left="105"/>
              <w:rPr>
                <w:sz w:val="20"/>
              </w:rPr>
            </w:pPr>
            <w:r>
              <w:rPr>
                <w:sz w:val="20"/>
              </w:rPr>
              <w:t>0</w:t>
            </w:r>
          </w:p>
        </w:tc>
        <w:tc>
          <w:tcPr>
            <w:tcW w:w="1635" w:type="dxa"/>
            <w:shd w:val="clear" w:color="auto" w:fill="E2EFD9"/>
          </w:tcPr>
          <w:p w14:paraId="63475D22" w14:textId="118E7657" w:rsidR="00EC01F6" w:rsidRDefault="00061C5B" w:rsidP="00872592">
            <w:pPr>
              <w:pStyle w:val="TableParagraph"/>
              <w:spacing w:before="1"/>
              <w:ind w:left="105"/>
              <w:rPr>
                <w:sz w:val="20"/>
              </w:rPr>
            </w:pPr>
            <w:r>
              <w:rPr>
                <w:sz w:val="20"/>
              </w:rPr>
              <w:t>2</w:t>
            </w:r>
          </w:p>
        </w:tc>
        <w:tc>
          <w:tcPr>
            <w:tcW w:w="1381" w:type="dxa"/>
            <w:shd w:val="clear" w:color="auto" w:fill="E2EFD9"/>
          </w:tcPr>
          <w:p w14:paraId="43CCC0F6" w14:textId="2DC1AEFA" w:rsidR="00EC01F6" w:rsidRDefault="00061C5B" w:rsidP="00872592">
            <w:pPr>
              <w:pStyle w:val="TableParagraph"/>
              <w:spacing w:before="1"/>
              <w:ind w:left="107"/>
              <w:rPr>
                <w:sz w:val="20"/>
              </w:rPr>
            </w:pPr>
            <w:r>
              <w:rPr>
                <w:sz w:val="20"/>
              </w:rPr>
              <w:t>1</w:t>
            </w:r>
          </w:p>
        </w:tc>
        <w:tc>
          <w:tcPr>
            <w:tcW w:w="3306" w:type="dxa"/>
            <w:shd w:val="clear" w:color="auto" w:fill="E2EFD9"/>
          </w:tcPr>
          <w:p w14:paraId="21136E84" w14:textId="7A239721" w:rsidR="00EC01F6" w:rsidRDefault="00061C5B" w:rsidP="00EC01F6">
            <w:pPr>
              <w:pStyle w:val="TableParagraph"/>
              <w:spacing w:before="1"/>
              <w:ind w:left="106"/>
              <w:rPr>
                <w:sz w:val="20"/>
              </w:rPr>
            </w:pPr>
            <w:r>
              <w:rPr>
                <w:sz w:val="20"/>
              </w:rPr>
              <w:t>0,5</w:t>
            </w:r>
          </w:p>
        </w:tc>
      </w:tr>
      <w:tr w:rsidR="00EC01F6" w14:paraId="1271ED82" w14:textId="77777777" w:rsidTr="0076432A">
        <w:trPr>
          <w:trHeight w:val="1170"/>
        </w:trPr>
        <w:tc>
          <w:tcPr>
            <w:tcW w:w="1512" w:type="dxa"/>
            <w:shd w:val="clear" w:color="auto" w:fill="C5E0B3"/>
          </w:tcPr>
          <w:p w14:paraId="2EC24B2C" w14:textId="2C988FAA" w:rsidR="00EC01F6" w:rsidRDefault="00EC01F6" w:rsidP="00872592">
            <w:pPr>
              <w:pStyle w:val="TableParagraph"/>
              <w:spacing w:line="232" w:lineRule="exact"/>
              <w:ind w:left="107"/>
              <w:rPr>
                <w:b/>
                <w:sz w:val="20"/>
              </w:rPr>
            </w:pPr>
            <w:r>
              <w:rPr>
                <w:b/>
                <w:sz w:val="20"/>
              </w:rPr>
              <w:t>PG</w:t>
            </w:r>
            <w:r>
              <w:rPr>
                <w:b/>
                <w:spacing w:val="61"/>
                <w:sz w:val="20"/>
              </w:rPr>
              <w:t xml:space="preserve"> </w:t>
            </w:r>
            <w:r>
              <w:rPr>
                <w:b/>
                <w:sz w:val="20"/>
              </w:rPr>
              <w:t>3.2.2</w:t>
            </w:r>
            <w:r>
              <w:rPr>
                <w:b/>
                <w:spacing w:val="64"/>
                <w:sz w:val="20"/>
              </w:rPr>
              <w:t xml:space="preserve"> </w:t>
            </w:r>
          </w:p>
          <w:p w14:paraId="6E6D68AA" w14:textId="73632D3C" w:rsidR="00EC01F6" w:rsidRDefault="0076432A" w:rsidP="00872592">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872592">
            <w:pPr>
              <w:pStyle w:val="TableParagraph"/>
              <w:spacing w:line="233" w:lineRule="exact"/>
              <w:ind w:left="108"/>
              <w:rPr>
                <w:sz w:val="20"/>
              </w:rPr>
            </w:pPr>
            <w:r>
              <w:rPr>
                <w:sz w:val="20"/>
              </w:rPr>
              <w:t>% 50</w:t>
            </w:r>
          </w:p>
        </w:tc>
        <w:tc>
          <w:tcPr>
            <w:tcW w:w="1094" w:type="dxa"/>
            <w:shd w:val="clear" w:color="auto" w:fill="E2EFD9"/>
          </w:tcPr>
          <w:p w14:paraId="3BF3789A" w14:textId="31E83D9F" w:rsidR="00EC01F6" w:rsidRDefault="00061C5B" w:rsidP="00872592">
            <w:pPr>
              <w:pStyle w:val="TableParagraph"/>
              <w:spacing w:line="233" w:lineRule="exact"/>
              <w:ind w:left="105"/>
              <w:rPr>
                <w:sz w:val="20"/>
              </w:rPr>
            </w:pPr>
            <w:r>
              <w:rPr>
                <w:sz w:val="20"/>
              </w:rPr>
              <w:t>0</w:t>
            </w:r>
          </w:p>
        </w:tc>
        <w:tc>
          <w:tcPr>
            <w:tcW w:w="1635" w:type="dxa"/>
            <w:shd w:val="clear" w:color="auto" w:fill="E2EFD9"/>
          </w:tcPr>
          <w:p w14:paraId="06668A95" w14:textId="79B0767E" w:rsidR="00EC01F6" w:rsidRDefault="00061C5B" w:rsidP="00872592">
            <w:pPr>
              <w:pStyle w:val="TableParagraph"/>
              <w:spacing w:line="233" w:lineRule="exact"/>
              <w:ind w:left="105"/>
              <w:rPr>
                <w:sz w:val="20"/>
              </w:rPr>
            </w:pPr>
            <w:r>
              <w:rPr>
                <w:sz w:val="20"/>
              </w:rPr>
              <w:t>2</w:t>
            </w:r>
          </w:p>
        </w:tc>
        <w:tc>
          <w:tcPr>
            <w:tcW w:w="1381" w:type="dxa"/>
            <w:shd w:val="clear" w:color="auto" w:fill="E2EFD9"/>
          </w:tcPr>
          <w:p w14:paraId="26DF396B" w14:textId="6CAF613C" w:rsidR="00EC01F6" w:rsidRDefault="00061C5B" w:rsidP="00872592">
            <w:pPr>
              <w:pStyle w:val="TableParagraph"/>
              <w:spacing w:line="233" w:lineRule="exact"/>
              <w:ind w:left="107"/>
              <w:rPr>
                <w:sz w:val="20"/>
              </w:rPr>
            </w:pPr>
            <w:r>
              <w:rPr>
                <w:sz w:val="20"/>
              </w:rPr>
              <w:t>1</w:t>
            </w:r>
          </w:p>
        </w:tc>
        <w:tc>
          <w:tcPr>
            <w:tcW w:w="3306" w:type="dxa"/>
            <w:shd w:val="clear" w:color="auto" w:fill="E2EFD9"/>
          </w:tcPr>
          <w:p w14:paraId="5CAA75B1" w14:textId="6B349DD6" w:rsidR="00EC01F6" w:rsidRDefault="00061C5B" w:rsidP="00872592">
            <w:pPr>
              <w:pStyle w:val="TableParagraph"/>
              <w:spacing w:line="233" w:lineRule="exact"/>
              <w:ind w:left="106"/>
              <w:rPr>
                <w:sz w:val="20"/>
              </w:rPr>
            </w:pPr>
            <w:r>
              <w:rPr>
                <w:sz w:val="20"/>
              </w:rPr>
              <w:t>0,5</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872592">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872592">
            <w:pPr>
              <w:pStyle w:val="TableParagraph"/>
              <w:spacing w:before="10"/>
              <w:rPr>
                <w:b/>
                <w:sz w:val="24"/>
              </w:rPr>
            </w:pPr>
          </w:p>
          <w:p w14:paraId="5D0D68F9" w14:textId="35D84CA0" w:rsidR="00EC01F6" w:rsidRDefault="00EC01F6" w:rsidP="00872592">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sidR="00061C5B">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872592">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5BC0E486" w:rsidR="0076432A" w:rsidRDefault="00061C5B" w:rsidP="0076432A">
      <w:pPr>
        <w:spacing w:after="0"/>
        <w:ind w:left="708"/>
        <w:rPr>
          <w:rFonts w:ascii="Times New Roman" w:hAnsi="Times New Roman"/>
          <w:bCs/>
        </w:rPr>
      </w:pPr>
      <w:r>
        <w:rPr>
          <w:rFonts w:ascii="Times New Roman" w:hAnsi="Times New Roman"/>
          <w:b/>
        </w:rPr>
        <w:t>( % 0,5 * % 50 ) + ( % 0,5* % 50 ) = % 25 + % 25 = % 50</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7777777" w:rsidR="00DC7FA2" w:rsidRPr="00DC7FA2" w:rsidRDefault="00DC7FA2" w:rsidP="00DC7FA2">
      <w:pPr>
        <w:rPr>
          <w:rFonts w:ascii="Times New Roman" w:hAnsi="Times New Roman"/>
        </w:rPr>
      </w:pPr>
    </w:p>
    <w:p w14:paraId="49B83871" w14:textId="77777777" w:rsidR="00DC7FA2" w:rsidRPr="00DC7FA2" w:rsidRDefault="00DC7FA2" w:rsidP="00DC7FA2">
      <w:pPr>
        <w:rPr>
          <w:rFonts w:ascii="Times New Roman" w:hAnsi="Times New Roman"/>
        </w:rPr>
      </w:pP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1EFB9B7D" w14:textId="77777777" w:rsidTr="00872592">
        <w:trPr>
          <w:trHeight w:val="3366"/>
        </w:trPr>
        <w:tc>
          <w:tcPr>
            <w:tcW w:w="3242" w:type="dxa"/>
          </w:tcPr>
          <w:p w14:paraId="7E9D480E" w14:textId="77777777" w:rsidR="00DC7FA2" w:rsidRDefault="00DC7FA2" w:rsidP="00872592">
            <w:pPr>
              <w:jc w:val="center"/>
            </w:pPr>
          </w:p>
          <w:p w14:paraId="67C9BDBE" w14:textId="4181071A" w:rsidR="00913C78" w:rsidRDefault="00913C78" w:rsidP="00913C78">
            <w:r>
              <w:tab/>
              <w:t xml:space="preserve"> Sefa ARLI</w:t>
            </w:r>
          </w:p>
          <w:p w14:paraId="72E22BBE" w14:textId="53741E23" w:rsidR="00DC7FA2" w:rsidRDefault="00913C78" w:rsidP="00913C78">
            <w:pPr>
              <w:tabs>
                <w:tab w:val="left" w:pos="793"/>
              </w:tabs>
            </w:pPr>
            <w:r>
              <w:t xml:space="preserve">       Müdür Yardımcısı</w:t>
            </w:r>
          </w:p>
          <w:p w14:paraId="69B51AC5" w14:textId="04F4E692" w:rsidR="00DC7FA2" w:rsidRDefault="00DC7FA2" w:rsidP="00872592">
            <w:pPr>
              <w:jc w:val="center"/>
            </w:pPr>
          </w:p>
        </w:tc>
        <w:tc>
          <w:tcPr>
            <w:tcW w:w="3130" w:type="dxa"/>
          </w:tcPr>
          <w:p w14:paraId="6FDB1584" w14:textId="254686FE" w:rsidR="00DC7FA2" w:rsidRDefault="00DC7FA2" w:rsidP="00872592">
            <w:pPr>
              <w:jc w:val="center"/>
            </w:pPr>
          </w:p>
        </w:tc>
        <w:tc>
          <w:tcPr>
            <w:tcW w:w="3130" w:type="dxa"/>
          </w:tcPr>
          <w:p w14:paraId="42D556CC" w14:textId="77777777" w:rsidR="00DC7FA2" w:rsidRDefault="00DC7FA2" w:rsidP="00872592">
            <w:pPr>
              <w:jc w:val="center"/>
            </w:pPr>
          </w:p>
          <w:p w14:paraId="0D6FB50B" w14:textId="2E5E694C" w:rsidR="00DC7FA2" w:rsidRDefault="00913C78" w:rsidP="00872592">
            <w:pPr>
              <w:jc w:val="center"/>
            </w:pPr>
            <w:r>
              <w:t>Ali SOYLU</w:t>
            </w:r>
          </w:p>
          <w:p w14:paraId="11810DD0" w14:textId="6ABE5E8B" w:rsidR="00DC7FA2" w:rsidRDefault="004817AE" w:rsidP="00872592">
            <w:pPr>
              <w:jc w:val="center"/>
            </w:pPr>
            <w:r>
              <w:t>Yakakent</w:t>
            </w:r>
            <w:r w:rsidR="00DC7FA2">
              <w:t xml:space="preserve"> HEM Müdürü</w:t>
            </w:r>
          </w:p>
        </w:tc>
      </w:tr>
    </w:tbl>
    <w:p w14:paraId="0AB34A24" w14:textId="77777777" w:rsidR="00DC7FA2" w:rsidRPr="00DC7FA2" w:rsidRDefault="00DC7FA2" w:rsidP="00DC7FA2">
      <w:pPr>
        <w:tabs>
          <w:tab w:val="left" w:pos="1004"/>
        </w:tabs>
        <w:rPr>
          <w:rFonts w:ascii="Times New Roman" w:hAnsi="Times New Roman"/>
        </w:rPr>
      </w:pPr>
    </w:p>
    <w:sectPr w:rsidR="00DC7FA2" w:rsidRPr="00DC7FA2" w:rsidSect="00AF37D3">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2956" w14:textId="77777777" w:rsidR="00502C64" w:rsidRDefault="00502C64">
      <w:pPr>
        <w:spacing w:after="0" w:line="240" w:lineRule="auto"/>
      </w:pPr>
      <w:r>
        <w:separator/>
      </w:r>
    </w:p>
  </w:endnote>
  <w:endnote w:type="continuationSeparator" w:id="0">
    <w:p w14:paraId="28E81D21" w14:textId="77777777" w:rsidR="00502C64" w:rsidRDefault="0050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MyriadPro">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A381" w14:textId="77777777" w:rsidR="00213A06" w:rsidRDefault="00213A06"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213A06" w:rsidRDefault="00213A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469"/>
      <w:docPartObj>
        <w:docPartGallery w:val="Page Numbers (Bottom of Page)"/>
        <w:docPartUnique/>
      </w:docPartObj>
    </w:sdtPr>
    <w:sdtContent>
      <w:p w14:paraId="314C23B9" w14:textId="77777777" w:rsidR="00213A06" w:rsidRDefault="00213A06">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75D411D8" w:rsidR="00213A06" w:rsidRDefault="00213A06">
                                <w:pPr>
                                  <w:jc w:val="center"/>
                                </w:pPr>
                                <w:r>
                                  <w:fldChar w:fldCharType="begin"/>
                                </w:r>
                                <w:r>
                                  <w:instrText xml:space="preserve"> PAGE    \* MERGEFORMAT </w:instrText>
                                </w:r>
                                <w:r>
                                  <w:fldChar w:fldCharType="separate"/>
                                </w:r>
                                <w:r w:rsidR="00D07BF3" w:rsidRPr="00D07BF3">
                                  <w:rPr>
                                    <w:noProof/>
                                    <w:color w:val="8C8C8C" w:themeColor="background1" w:themeShade="8C"/>
                                  </w:rPr>
                                  <w:t>26</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8B01E5" id="Group 25" o:spid="_x0000_s1062"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13B83F" w14:textId="75D411D8" w:rsidR="00213A06" w:rsidRDefault="00213A06">
                          <w:pPr>
                            <w:jc w:val="center"/>
                          </w:pPr>
                          <w:r>
                            <w:fldChar w:fldCharType="begin"/>
                          </w:r>
                          <w:r>
                            <w:instrText xml:space="preserve"> PAGE    \* MERGEFORMAT </w:instrText>
                          </w:r>
                          <w:r>
                            <w:fldChar w:fldCharType="separate"/>
                          </w:r>
                          <w:r w:rsidR="00D07BF3" w:rsidRPr="00D07BF3">
                            <w:rPr>
                              <w:noProof/>
                              <w:color w:val="8C8C8C" w:themeColor="background1" w:themeShade="8C"/>
                            </w:rPr>
                            <w:t>26</w:t>
                          </w:r>
                          <w:r>
                            <w:rPr>
                              <w:noProof/>
                              <w:color w:val="8C8C8C" w:themeColor="background1" w:themeShade="8C"/>
                            </w:rPr>
                            <w:fldChar w:fldCharType="end"/>
                          </w:r>
                        </w:p>
                      </w:txbxContent>
                    </v:textbox>
                  </v:shape>
                  <v:group id="Group 27"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BD1A" w14:textId="77777777" w:rsidR="00502C64" w:rsidRDefault="00502C64">
      <w:pPr>
        <w:spacing w:after="0" w:line="240" w:lineRule="auto"/>
      </w:pPr>
      <w:r>
        <w:separator/>
      </w:r>
    </w:p>
  </w:footnote>
  <w:footnote w:type="continuationSeparator" w:id="0">
    <w:p w14:paraId="1619A0F5" w14:textId="77777777" w:rsidR="00502C64" w:rsidRDefault="00502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15:restartNumberingAfterBreak="0">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118D"/>
    <w:rsid w:val="0000359D"/>
    <w:rsid w:val="00004583"/>
    <w:rsid w:val="00005F1C"/>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374DD"/>
    <w:rsid w:val="00040560"/>
    <w:rsid w:val="0004073A"/>
    <w:rsid w:val="000407CE"/>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1C5B"/>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97275"/>
    <w:rsid w:val="000A01FB"/>
    <w:rsid w:val="000A2573"/>
    <w:rsid w:val="000A3B84"/>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7607"/>
    <w:rsid w:val="000D092F"/>
    <w:rsid w:val="000D1A09"/>
    <w:rsid w:val="000D6434"/>
    <w:rsid w:val="000D66D8"/>
    <w:rsid w:val="000D7449"/>
    <w:rsid w:val="000E12A1"/>
    <w:rsid w:val="000E2F5C"/>
    <w:rsid w:val="000E5851"/>
    <w:rsid w:val="000E7A98"/>
    <w:rsid w:val="000F096D"/>
    <w:rsid w:val="000F0C05"/>
    <w:rsid w:val="000F1A26"/>
    <w:rsid w:val="000F2615"/>
    <w:rsid w:val="000F2C86"/>
    <w:rsid w:val="000F41BC"/>
    <w:rsid w:val="000F4E34"/>
    <w:rsid w:val="000F5017"/>
    <w:rsid w:val="000F572B"/>
    <w:rsid w:val="000F6FD8"/>
    <w:rsid w:val="000F79C9"/>
    <w:rsid w:val="001000E1"/>
    <w:rsid w:val="001004A4"/>
    <w:rsid w:val="001019BC"/>
    <w:rsid w:val="00116838"/>
    <w:rsid w:val="00116848"/>
    <w:rsid w:val="0012134C"/>
    <w:rsid w:val="00121DCE"/>
    <w:rsid w:val="00122C6A"/>
    <w:rsid w:val="00124D24"/>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266"/>
    <w:rsid w:val="001A37A6"/>
    <w:rsid w:val="001A48AC"/>
    <w:rsid w:val="001A6959"/>
    <w:rsid w:val="001A6BF5"/>
    <w:rsid w:val="001A79FC"/>
    <w:rsid w:val="001B12B0"/>
    <w:rsid w:val="001B2203"/>
    <w:rsid w:val="001B314D"/>
    <w:rsid w:val="001B5C47"/>
    <w:rsid w:val="001B5ECE"/>
    <w:rsid w:val="001B6266"/>
    <w:rsid w:val="001C0FE7"/>
    <w:rsid w:val="001C6C49"/>
    <w:rsid w:val="001C6E59"/>
    <w:rsid w:val="001C6ECD"/>
    <w:rsid w:val="001C7A4A"/>
    <w:rsid w:val="001C7AE2"/>
    <w:rsid w:val="001D0CDB"/>
    <w:rsid w:val="001D3102"/>
    <w:rsid w:val="001D4ECE"/>
    <w:rsid w:val="001D7C73"/>
    <w:rsid w:val="001E0332"/>
    <w:rsid w:val="001E03DE"/>
    <w:rsid w:val="001E2C93"/>
    <w:rsid w:val="001E32DB"/>
    <w:rsid w:val="001E43D3"/>
    <w:rsid w:val="001E43EE"/>
    <w:rsid w:val="001E4AC7"/>
    <w:rsid w:val="001F19C9"/>
    <w:rsid w:val="001F231D"/>
    <w:rsid w:val="001F2B64"/>
    <w:rsid w:val="001F4104"/>
    <w:rsid w:val="001F5385"/>
    <w:rsid w:val="001F5B29"/>
    <w:rsid w:val="001F61D2"/>
    <w:rsid w:val="001F640A"/>
    <w:rsid w:val="001F76CE"/>
    <w:rsid w:val="001F7787"/>
    <w:rsid w:val="0020092F"/>
    <w:rsid w:val="00200FEB"/>
    <w:rsid w:val="00201107"/>
    <w:rsid w:val="002052B6"/>
    <w:rsid w:val="0021225A"/>
    <w:rsid w:val="00213602"/>
    <w:rsid w:val="00213A06"/>
    <w:rsid w:val="00217A81"/>
    <w:rsid w:val="00222231"/>
    <w:rsid w:val="00223023"/>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14C5"/>
    <w:rsid w:val="003052F6"/>
    <w:rsid w:val="003125E4"/>
    <w:rsid w:val="00312630"/>
    <w:rsid w:val="003126A9"/>
    <w:rsid w:val="003134AC"/>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42BA"/>
    <w:rsid w:val="00365397"/>
    <w:rsid w:val="003661C3"/>
    <w:rsid w:val="003662CA"/>
    <w:rsid w:val="0036682A"/>
    <w:rsid w:val="00373485"/>
    <w:rsid w:val="003735BD"/>
    <w:rsid w:val="00373948"/>
    <w:rsid w:val="00375F5A"/>
    <w:rsid w:val="003770E3"/>
    <w:rsid w:val="00377CFD"/>
    <w:rsid w:val="00383E3F"/>
    <w:rsid w:val="00383F82"/>
    <w:rsid w:val="00385779"/>
    <w:rsid w:val="00386C72"/>
    <w:rsid w:val="00390329"/>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509"/>
    <w:rsid w:val="003E2038"/>
    <w:rsid w:val="003E2284"/>
    <w:rsid w:val="003E297B"/>
    <w:rsid w:val="003E376A"/>
    <w:rsid w:val="003E6BA1"/>
    <w:rsid w:val="003E7B3B"/>
    <w:rsid w:val="003F00DD"/>
    <w:rsid w:val="003F106C"/>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4003"/>
    <w:rsid w:val="0041600D"/>
    <w:rsid w:val="004173C5"/>
    <w:rsid w:val="0041769E"/>
    <w:rsid w:val="004208C9"/>
    <w:rsid w:val="00421E38"/>
    <w:rsid w:val="0042641F"/>
    <w:rsid w:val="00426F46"/>
    <w:rsid w:val="00427901"/>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4D9"/>
    <w:rsid w:val="00471559"/>
    <w:rsid w:val="00471C4E"/>
    <w:rsid w:val="004723B6"/>
    <w:rsid w:val="00472A2B"/>
    <w:rsid w:val="00473335"/>
    <w:rsid w:val="00473D16"/>
    <w:rsid w:val="00474FD2"/>
    <w:rsid w:val="00476C96"/>
    <w:rsid w:val="00477DD7"/>
    <w:rsid w:val="004817AE"/>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3C0C"/>
    <w:rsid w:val="004B5115"/>
    <w:rsid w:val="004B617B"/>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7A6"/>
    <w:rsid w:val="005007B5"/>
    <w:rsid w:val="00501588"/>
    <w:rsid w:val="00502C64"/>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C02A3"/>
    <w:rsid w:val="005C1221"/>
    <w:rsid w:val="005C1450"/>
    <w:rsid w:val="005C50D5"/>
    <w:rsid w:val="005C537E"/>
    <w:rsid w:val="005C6AD2"/>
    <w:rsid w:val="005C6E5B"/>
    <w:rsid w:val="005C7004"/>
    <w:rsid w:val="005D10B9"/>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2003C"/>
    <w:rsid w:val="006205B8"/>
    <w:rsid w:val="00620705"/>
    <w:rsid w:val="0062621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F82"/>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5D22"/>
    <w:rsid w:val="007268AB"/>
    <w:rsid w:val="00726DD3"/>
    <w:rsid w:val="00727F38"/>
    <w:rsid w:val="00730403"/>
    <w:rsid w:val="0073070F"/>
    <w:rsid w:val="00732218"/>
    <w:rsid w:val="00732726"/>
    <w:rsid w:val="00735B3B"/>
    <w:rsid w:val="00741BFE"/>
    <w:rsid w:val="00741C53"/>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44C7"/>
    <w:rsid w:val="00785F6F"/>
    <w:rsid w:val="00786E25"/>
    <w:rsid w:val="00787725"/>
    <w:rsid w:val="00793C37"/>
    <w:rsid w:val="0079585F"/>
    <w:rsid w:val="007A3392"/>
    <w:rsid w:val="007A368D"/>
    <w:rsid w:val="007A38F5"/>
    <w:rsid w:val="007A48E0"/>
    <w:rsid w:val="007A4ECC"/>
    <w:rsid w:val="007A6B7A"/>
    <w:rsid w:val="007A706C"/>
    <w:rsid w:val="007A7299"/>
    <w:rsid w:val="007B0226"/>
    <w:rsid w:val="007B3B2C"/>
    <w:rsid w:val="007B5209"/>
    <w:rsid w:val="007C300D"/>
    <w:rsid w:val="007C3784"/>
    <w:rsid w:val="007D0101"/>
    <w:rsid w:val="007D03A0"/>
    <w:rsid w:val="007D5A29"/>
    <w:rsid w:val="007D748B"/>
    <w:rsid w:val="007E039F"/>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054F6"/>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7DA3"/>
    <w:rsid w:val="00870A6F"/>
    <w:rsid w:val="00871EE3"/>
    <w:rsid w:val="0087243D"/>
    <w:rsid w:val="00872592"/>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6744"/>
    <w:rsid w:val="008A78E0"/>
    <w:rsid w:val="008B0378"/>
    <w:rsid w:val="008B1EDD"/>
    <w:rsid w:val="008B3797"/>
    <w:rsid w:val="008B4040"/>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3C78"/>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A6964"/>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5AE4"/>
    <w:rsid w:val="00AD770A"/>
    <w:rsid w:val="00AE0F51"/>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5F14"/>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BCB"/>
    <w:rsid w:val="00CC75F6"/>
    <w:rsid w:val="00CC79B6"/>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07BF3"/>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40884"/>
    <w:rsid w:val="00D40FD9"/>
    <w:rsid w:val="00D41E54"/>
    <w:rsid w:val="00D43753"/>
    <w:rsid w:val="00D439B3"/>
    <w:rsid w:val="00D47060"/>
    <w:rsid w:val="00D47199"/>
    <w:rsid w:val="00D50567"/>
    <w:rsid w:val="00D507A4"/>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E1244"/>
    <w:rsid w:val="00DE206D"/>
    <w:rsid w:val="00DE3799"/>
    <w:rsid w:val="00DE4C7C"/>
    <w:rsid w:val="00DE4E9F"/>
    <w:rsid w:val="00DF1695"/>
    <w:rsid w:val="00DF354D"/>
    <w:rsid w:val="00DF3AAB"/>
    <w:rsid w:val="00DF510E"/>
    <w:rsid w:val="00DF5B92"/>
    <w:rsid w:val="00DF5FB6"/>
    <w:rsid w:val="00DF6415"/>
    <w:rsid w:val="00DF6AC5"/>
    <w:rsid w:val="00E0171F"/>
    <w:rsid w:val="00E02FE5"/>
    <w:rsid w:val="00E03488"/>
    <w:rsid w:val="00E05DCC"/>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2834"/>
    <w:rsid w:val="00EE4551"/>
    <w:rsid w:val="00EE546B"/>
    <w:rsid w:val="00EE5A41"/>
    <w:rsid w:val="00EE6034"/>
    <w:rsid w:val="00EE6095"/>
    <w:rsid w:val="00EE6355"/>
    <w:rsid w:val="00EF30E5"/>
    <w:rsid w:val="00EF35DC"/>
    <w:rsid w:val="00EF640D"/>
    <w:rsid w:val="00EF78DF"/>
    <w:rsid w:val="00F00B25"/>
    <w:rsid w:val="00F00BD9"/>
    <w:rsid w:val="00F01F18"/>
    <w:rsid w:val="00F020C4"/>
    <w:rsid w:val="00F03A5E"/>
    <w:rsid w:val="00F04525"/>
    <w:rsid w:val="00F04841"/>
    <w:rsid w:val="00F05D52"/>
    <w:rsid w:val="00F10E06"/>
    <w:rsid w:val="00F122BC"/>
    <w:rsid w:val="00F12BA1"/>
    <w:rsid w:val="00F14E41"/>
    <w:rsid w:val="00F15C6C"/>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6E76"/>
    <w:rsid w:val="00FE0115"/>
    <w:rsid w:val="00FE1647"/>
    <w:rsid w:val="00FE3735"/>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15:docId w15:val="{8AAEAF72-5A98-499F-87A4-C837421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2264154">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49636843">
      <w:bodyDiv w:val="1"/>
      <w:marLeft w:val="0"/>
      <w:marRight w:val="0"/>
      <w:marTop w:val="0"/>
      <w:marBottom w:val="0"/>
      <w:divBdr>
        <w:top w:val="none" w:sz="0" w:space="0" w:color="auto"/>
        <w:left w:val="none" w:sz="0" w:space="0" w:color="auto"/>
        <w:bottom w:val="none" w:sz="0" w:space="0" w:color="auto"/>
        <w:right w:val="none" w:sz="0" w:space="0" w:color="auto"/>
      </w:divBdr>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0841242">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167551563">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57905558">
      <w:bodyDiv w:val="1"/>
      <w:marLeft w:val="0"/>
      <w:marRight w:val="0"/>
      <w:marTop w:val="0"/>
      <w:marBottom w:val="0"/>
      <w:divBdr>
        <w:top w:val="none" w:sz="0" w:space="0" w:color="auto"/>
        <w:left w:val="none" w:sz="0" w:space="0" w:color="auto"/>
        <w:bottom w:val="none" w:sz="0" w:space="0" w:color="auto"/>
        <w:right w:val="none" w:sz="0" w:space="0" w:color="auto"/>
      </w:divBdr>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86885159">
      <w:bodyDiv w:val="1"/>
      <w:marLeft w:val="0"/>
      <w:marRight w:val="0"/>
      <w:marTop w:val="0"/>
      <w:marBottom w:val="0"/>
      <w:divBdr>
        <w:top w:val="none" w:sz="0" w:space="0" w:color="auto"/>
        <w:left w:val="none" w:sz="0" w:space="0" w:color="auto"/>
        <w:bottom w:val="none" w:sz="0" w:space="0" w:color="auto"/>
        <w:right w:val="none" w:sz="0" w:space="0" w:color="auto"/>
      </w:divBdr>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531296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0407970">
      <w:bodyDiv w:val="1"/>
      <w:marLeft w:val="0"/>
      <w:marRight w:val="0"/>
      <w:marTop w:val="0"/>
      <w:marBottom w:val="0"/>
      <w:divBdr>
        <w:top w:val="none" w:sz="0" w:space="0" w:color="auto"/>
        <w:left w:val="none" w:sz="0" w:space="0" w:color="auto"/>
        <w:bottom w:val="none" w:sz="0" w:space="0" w:color="auto"/>
        <w:right w:val="none" w:sz="0" w:space="0" w:color="auto"/>
      </w:divBdr>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42178918">
      <w:bodyDiv w:val="1"/>
      <w:marLeft w:val="0"/>
      <w:marRight w:val="0"/>
      <w:marTop w:val="0"/>
      <w:marBottom w:val="0"/>
      <w:divBdr>
        <w:top w:val="none" w:sz="0" w:space="0" w:color="auto"/>
        <w:left w:val="none" w:sz="0" w:space="0" w:color="auto"/>
        <w:bottom w:val="none" w:sz="0" w:space="0" w:color="auto"/>
        <w:right w:val="none" w:sz="0" w:space="0" w:color="auto"/>
      </w:divBdr>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1980183230">
      <w:bodyDiv w:val="1"/>
      <w:marLeft w:val="0"/>
      <w:marRight w:val="0"/>
      <w:marTop w:val="0"/>
      <w:marBottom w:val="0"/>
      <w:divBdr>
        <w:top w:val="none" w:sz="0" w:space="0" w:color="auto"/>
        <w:left w:val="none" w:sz="0" w:space="0" w:color="auto"/>
        <w:bottom w:val="none" w:sz="0" w:space="0" w:color="auto"/>
        <w:right w:val="none" w:sz="0" w:space="0" w:color="auto"/>
      </w:divBdr>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b.gov.tr/ogretmen-atama-ve-yer-degistirme-yonetmeligi-yayimlandi/haber/8515/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lkinma.gov.tr/Pages/Index.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7FC9D-7096-4AA8-BF56-22AABCC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9967</Words>
  <Characters>56817</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66651</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User</cp:lastModifiedBy>
  <cp:revision>6</cp:revision>
  <cp:lastPrinted>2024-02-16T07:47:00Z</cp:lastPrinted>
  <dcterms:created xsi:type="dcterms:W3CDTF">2024-03-21T08:42:00Z</dcterms:created>
  <dcterms:modified xsi:type="dcterms:W3CDTF">2024-04-30T11:06:00Z</dcterms:modified>
</cp:coreProperties>
</file>